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E0" w:rsidRPr="00CC460D" w:rsidRDefault="009D64E0" w:rsidP="009D64E0">
      <w:pPr>
        <w:rPr>
          <w:b/>
          <w:lang w:val="sr-Cyrl-RS"/>
        </w:rPr>
      </w:pPr>
      <w:r w:rsidRPr="00CC460D">
        <w:t>РЕПУБЛИКА СРБИЈА</w:t>
      </w:r>
      <w:r w:rsidRPr="00CC460D">
        <w:tab/>
      </w:r>
      <w:r w:rsidRPr="00CC460D">
        <w:tab/>
      </w:r>
      <w:r w:rsidRPr="00CC460D">
        <w:tab/>
      </w:r>
      <w:r w:rsidRPr="00CC460D">
        <w:tab/>
      </w:r>
    </w:p>
    <w:p w:rsidR="009D64E0" w:rsidRPr="00CC460D" w:rsidRDefault="009D64E0" w:rsidP="009D64E0">
      <w:pPr>
        <w:rPr>
          <w:lang w:val="sr-Cyrl-RS"/>
        </w:rPr>
      </w:pPr>
      <w:r w:rsidRPr="00CC460D">
        <w:t>НАРОДНА СКУПШТИНА</w:t>
      </w:r>
      <w:r w:rsidRPr="00CC460D">
        <w:tab/>
      </w:r>
      <w:r w:rsidRPr="00CC460D">
        <w:tab/>
      </w:r>
      <w:r w:rsidRPr="00CC460D">
        <w:tab/>
      </w:r>
    </w:p>
    <w:p w:rsidR="009D64E0" w:rsidRPr="00CC460D" w:rsidRDefault="009D64E0" w:rsidP="009D64E0">
      <w:pPr>
        <w:ind w:left="3600" w:hanging="3600"/>
        <w:rPr>
          <w:lang w:val="sr-Cyrl-RS"/>
        </w:rPr>
      </w:pPr>
      <w:proofErr w:type="spellStart"/>
      <w:r w:rsidRPr="00CC460D">
        <w:t>Одбор</w:t>
      </w:r>
      <w:proofErr w:type="spellEnd"/>
      <w:r w:rsidRPr="00CC460D">
        <w:t xml:space="preserve"> </w:t>
      </w:r>
      <w:proofErr w:type="spellStart"/>
      <w:r w:rsidRPr="00CC460D">
        <w:t>за</w:t>
      </w:r>
      <w:proofErr w:type="spellEnd"/>
      <w:r w:rsidRPr="00CC460D">
        <w:t xml:space="preserve">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9D64E0" w:rsidRPr="00CC460D" w:rsidRDefault="009D64E0" w:rsidP="009D64E0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9D64E0" w:rsidRPr="00CC460D" w:rsidRDefault="009D64E0" w:rsidP="009D64E0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proofErr w:type="spellStart"/>
      <w:r w:rsidRPr="00CC460D">
        <w:t>Број</w:t>
      </w:r>
      <w:proofErr w:type="spellEnd"/>
      <w:r w:rsidRPr="00CC460D">
        <w:t>:</w:t>
      </w:r>
      <w:r>
        <w:t xml:space="preserve"> 06-2/</w:t>
      </w:r>
      <w:r>
        <w:rPr>
          <w:lang w:val="sr-Cyrl-RS"/>
        </w:rPr>
        <w:t>325</w:t>
      </w:r>
      <w:r>
        <w:t>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9D64E0" w:rsidRPr="00CC460D" w:rsidRDefault="009D64E0" w:rsidP="009D64E0">
      <w:pPr>
        <w:rPr>
          <w:lang w:val="sr-Cyrl-RS"/>
        </w:rPr>
      </w:pPr>
      <w:r>
        <w:t>5</w:t>
      </w:r>
      <w:r w:rsidRPr="00CC460D">
        <w:t xml:space="preserve">. </w:t>
      </w:r>
      <w:proofErr w:type="gramStart"/>
      <w:r>
        <w:rPr>
          <w:lang w:val="sr-Cyrl-RS"/>
        </w:rPr>
        <w:t>децембар</w:t>
      </w:r>
      <w:proofErr w:type="gramEnd"/>
      <w:r w:rsidRPr="00CC460D">
        <w:rPr>
          <w:lang w:val="sr-Cyrl-RS"/>
        </w:rPr>
        <w:t xml:space="preserve"> </w:t>
      </w:r>
      <w:r w:rsidRPr="00CC460D">
        <w:t>201</w:t>
      </w:r>
      <w:r w:rsidRPr="00CC460D">
        <w:rPr>
          <w:lang w:val="sr-Cyrl-RS"/>
        </w:rPr>
        <w:t>9</w:t>
      </w:r>
      <w:r w:rsidRPr="00CC460D">
        <w:t xml:space="preserve">. </w:t>
      </w:r>
      <w:proofErr w:type="spellStart"/>
      <w:proofErr w:type="gramStart"/>
      <w:r w:rsidRPr="00CC460D">
        <w:t>године</w:t>
      </w:r>
      <w:proofErr w:type="spellEnd"/>
      <w:proofErr w:type="gramEnd"/>
    </w:p>
    <w:p w:rsidR="00024302" w:rsidRDefault="009D64E0" w:rsidP="009D64E0">
      <w:r w:rsidRPr="00CC460D">
        <w:rPr>
          <w:lang w:val="sr-Cyrl-RS"/>
        </w:rPr>
        <w:t>Б е о г р а д</w:t>
      </w:r>
    </w:p>
    <w:p w:rsidR="009D64E0" w:rsidRDefault="009D64E0" w:rsidP="009D64E0"/>
    <w:p w:rsidR="009D64E0" w:rsidRPr="009D64E0" w:rsidRDefault="009D64E0" w:rsidP="009D64E0"/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9D64E0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7</w:t>
      </w:r>
      <w:r>
        <w:rPr>
          <w:b/>
        </w:rPr>
        <w:t>1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>
        <w:rPr>
          <w:b/>
        </w:rPr>
        <w:t>4</w:t>
      </w:r>
      <w:r w:rsidR="007C0AA8">
        <w:rPr>
          <w:b/>
          <w:lang w:val="sr-Cyrl-RS"/>
        </w:rPr>
        <w:t xml:space="preserve">. </w:t>
      </w:r>
      <w:r>
        <w:rPr>
          <w:b/>
          <w:lang w:val="sr-Cyrl-RS"/>
        </w:rPr>
        <w:t>ДЕЦЕМБРА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 w:rsidR="00B828D0">
        <w:rPr>
          <w:b/>
          <w:lang w:val="sr-Cyrl-CS"/>
        </w:rPr>
        <w:t>9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9D64E0">
        <w:rPr>
          <w:lang w:val="sr-Cyrl-CS"/>
        </w:rPr>
        <w:t>10,10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</w:t>
      </w:r>
      <w:r w:rsidR="000A31C6">
        <w:rPr>
          <w:lang w:val="sr-Cyrl-RS"/>
        </w:rPr>
        <w:t>и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2B5D92">
        <w:rPr>
          <w:lang w:val="sr-Cyrl-CS"/>
        </w:rPr>
        <w:t xml:space="preserve">Неђо Јовановић, </w:t>
      </w:r>
      <w:r w:rsidR="00711154">
        <w:rPr>
          <w:lang w:val="sr-Cyrl-CS"/>
        </w:rPr>
        <w:t xml:space="preserve">Ђорђе Комленски, Биљана Пантић Пиља, др Балинт Пастор </w:t>
      </w:r>
      <w:r w:rsidR="004023DD">
        <w:rPr>
          <w:lang w:val="sr-Cyrl-CS"/>
        </w:rPr>
        <w:t>и</w:t>
      </w:r>
      <w:r w:rsidR="00271BD3">
        <w:rPr>
          <w:lang w:val="sr-Cyrl-CS"/>
        </w:rPr>
        <w:t xml:space="preserve"> Марко Парезановић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555486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Осим чланова Одбора, седници </w:t>
      </w:r>
      <w:r w:rsidR="00C46B58">
        <w:rPr>
          <w:lang w:val="sr-Cyrl-CS"/>
        </w:rPr>
        <w:t>је</w:t>
      </w:r>
      <w:r w:rsidRPr="00714A8D">
        <w:rPr>
          <w:lang w:val="sr-Cyrl-CS"/>
        </w:rPr>
        <w:t xml:space="preserve"> присуствова</w:t>
      </w:r>
      <w:r w:rsidR="002B5D92">
        <w:rPr>
          <w:lang w:val="sr-Cyrl-CS"/>
        </w:rPr>
        <w:t>л</w:t>
      </w:r>
      <w:r w:rsidR="00F2332E">
        <w:rPr>
          <w:lang w:val="sr-Cyrl-CS"/>
        </w:rPr>
        <w:t>и</w:t>
      </w:r>
      <w:r w:rsidRPr="00714A8D">
        <w:rPr>
          <w:lang w:val="sr-Cyrl-CS"/>
        </w:rPr>
        <w:t xml:space="preserve"> и </w:t>
      </w:r>
      <w:r w:rsidR="00711154">
        <w:rPr>
          <w:lang w:val="sr-Cyrl-CS"/>
        </w:rPr>
        <w:t>Драган Вељковић</w:t>
      </w:r>
      <w:r w:rsidR="00F2332E">
        <w:rPr>
          <w:lang w:val="sr-Cyrl-CS"/>
        </w:rPr>
        <w:t>, заменик члана</w:t>
      </w:r>
      <w:r w:rsidR="00711154">
        <w:rPr>
          <w:lang w:val="sr-Cyrl-CS"/>
        </w:rPr>
        <w:t xml:space="preserve"> Славише Булатовића</w:t>
      </w:r>
      <w:r w:rsidR="00F2332E">
        <w:rPr>
          <w:lang w:val="sr-Cyrl-CS"/>
        </w:rPr>
        <w:t xml:space="preserve">, </w:t>
      </w:r>
      <w:r w:rsidR="00711154">
        <w:rPr>
          <w:lang w:val="sr-Cyrl-CS"/>
        </w:rPr>
        <w:t>Марјана Мараш, заменик члана Милетић Михајловића</w:t>
      </w:r>
      <w:r w:rsidR="00A67F75">
        <w:rPr>
          <w:lang w:val="sr-Cyrl-CS"/>
        </w:rPr>
        <w:t xml:space="preserve"> и </w:t>
      </w:r>
      <w:r w:rsidR="00711154">
        <w:rPr>
          <w:lang w:val="sr-Cyrl-CS"/>
        </w:rPr>
        <w:t>Србислав Филиповић, заменик члана Јована Палалић</w:t>
      </w:r>
      <w:r w:rsidR="00A67F75">
        <w:rPr>
          <w:lang w:val="sr-Cyrl-CS"/>
        </w:rPr>
        <w:t>а</w:t>
      </w:r>
      <w:r w:rsidR="002B5D92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A67F75">
        <w:rPr>
          <w:lang w:val="sr-Cyrl-CS"/>
        </w:rPr>
        <w:t xml:space="preserve">Михаило Јокић, </w:t>
      </w:r>
      <w:r w:rsidR="00711154">
        <w:rPr>
          <w:lang w:val="sr-Cyrl-CS"/>
        </w:rPr>
        <w:t xml:space="preserve">др Александар Мартиновић, Жарко Мићин,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Душан Петровић</w:t>
      </w:r>
      <w:r w:rsidR="002B5D92">
        <w:rPr>
          <w:lang w:val="sr-Cyrl-CS"/>
        </w:rPr>
        <w:t xml:space="preserve">, </w:t>
      </w:r>
      <w:r w:rsidR="00271BD3">
        <w:rPr>
          <w:lang w:val="sr-Cyrl-CS"/>
        </w:rPr>
        <w:t xml:space="preserve">Срето Перић </w:t>
      </w:r>
      <w:r w:rsidR="002B5D92">
        <w:rPr>
          <w:lang w:val="sr-Cyrl-CS"/>
        </w:rPr>
        <w:t>и Татјана Мацура,</w:t>
      </w:r>
      <w:r w:rsidR="004023DD">
        <w:rPr>
          <w:lang w:val="sr-Cyrl-CS"/>
        </w:rPr>
        <w:t xml:space="preserve">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B21B20" w:rsidRDefault="00443758" w:rsidP="002B5D92">
      <w:pPr>
        <w:ind w:firstLine="720"/>
        <w:jc w:val="both"/>
        <w:rPr>
          <w:lang w:val="sr-Cyrl-RS"/>
        </w:rPr>
      </w:pPr>
      <w:r w:rsidRPr="00B21B20">
        <w:rPr>
          <w:lang w:val="sr-Cyrl-CS"/>
        </w:rPr>
        <w:t xml:space="preserve">Седници </w:t>
      </w:r>
      <w:r w:rsidR="00C46B58">
        <w:rPr>
          <w:lang w:val="sr-Cyrl-CS"/>
        </w:rPr>
        <w:t>су</w:t>
      </w:r>
      <w:r w:rsidR="00B21B20" w:rsidRPr="00B21B20">
        <w:rPr>
          <w:lang w:val="sr-Cyrl-CS"/>
        </w:rPr>
        <w:t xml:space="preserve"> </w:t>
      </w:r>
      <w:r w:rsidRPr="00B21B20">
        <w:rPr>
          <w:lang w:val="sr-Cyrl-CS"/>
        </w:rPr>
        <w:t>присуствова</w:t>
      </w:r>
      <w:r w:rsidR="00C46B58">
        <w:rPr>
          <w:lang w:val="sr-Cyrl-CS"/>
        </w:rPr>
        <w:t>ли</w:t>
      </w:r>
      <w:r w:rsidRPr="00B21B20">
        <w:rPr>
          <w:lang w:val="sr-Cyrl-CS"/>
        </w:rPr>
        <w:t xml:space="preserve"> и</w:t>
      </w:r>
      <w:r w:rsidR="00C46B58">
        <w:rPr>
          <w:lang w:val="sr-Cyrl-CS"/>
        </w:rPr>
        <w:t xml:space="preserve"> </w:t>
      </w:r>
      <w:r w:rsidR="00C70493">
        <w:rPr>
          <w:lang w:val="sr-Cyrl-RS"/>
        </w:rPr>
        <w:t>Зоран Касаловић</w:t>
      </w:r>
      <w:r w:rsidR="00C46B58" w:rsidRPr="00C56A01">
        <w:t xml:space="preserve">, </w:t>
      </w:r>
      <w:r w:rsidR="00C70493">
        <w:rPr>
          <w:lang w:val="sr-Cyrl-RS"/>
        </w:rPr>
        <w:t xml:space="preserve">државни секретар у Министарству државне управе и локалне самоуправе и </w:t>
      </w:r>
      <w:r w:rsidR="002A3298">
        <w:rPr>
          <w:lang w:val="sr-Cyrl-RS"/>
        </w:rPr>
        <w:t>Ивана Савићевић</w:t>
      </w:r>
      <w:r w:rsidR="00C70493">
        <w:rPr>
          <w:lang w:val="sr-Cyrl-RS"/>
        </w:rPr>
        <w:t xml:space="preserve">, </w:t>
      </w:r>
      <w:r w:rsidR="002A3298">
        <w:rPr>
          <w:lang w:val="sr-Cyrl-RS"/>
        </w:rPr>
        <w:t>помоћник м</w:t>
      </w:r>
      <w:r w:rsidR="00C70493">
        <w:rPr>
          <w:lang w:val="sr-Cyrl-RS"/>
        </w:rPr>
        <w:t>инистр</w:t>
      </w:r>
      <w:r w:rsidR="002A3298">
        <w:rPr>
          <w:lang w:val="sr-Cyrl-RS"/>
        </w:rPr>
        <w:t>а</w:t>
      </w:r>
      <w:r w:rsidR="00C70493">
        <w:rPr>
          <w:lang w:val="sr-Cyrl-RS"/>
        </w:rPr>
        <w:t xml:space="preserve"> државне управе и локалне самоуправе</w:t>
      </w:r>
      <w:r w:rsidR="00C46B58">
        <w:rPr>
          <w:lang w:val="sr-Cyrl-RS"/>
        </w:rPr>
        <w:t>.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B828D0" w:rsidRPr="002A3298" w:rsidRDefault="00E37816" w:rsidP="002A329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Председник Одбора је констатовао да су испуњени услови за рад и пуноважно од</w:t>
      </w:r>
      <w:r w:rsidR="002A3298">
        <w:rPr>
          <w:rFonts w:ascii="Times New Roman" w:hAnsi="Times New Roman"/>
          <w:sz w:val="24"/>
          <w:szCs w:val="24"/>
          <w:lang w:val="sr-Cyrl-RS"/>
        </w:rPr>
        <w:t>лучивање</w:t>
      </w:r>
      <w:r w:rsid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, након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чега 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280523">
        <w:rPr>
          <w:rFonts w:ascii="Times New Roman" w:hAnsi="Times New Roman" w:cs="Times New Roman"/>
          <w:sz w:val="24"/>
          <w:szCs w:val="24"/>
          <w:lang w:val="sr-Cyrl-CS"/>
        </w:rPr>
        <w:t>ставио на гласање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, а чланови Одбора су </w:t>
      </w:r>
      <w:r w:rsidR="006E388F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 н е в н и  р е д:</w:t>
      </w:r>
    </w:p>
    <w:p w:rsidR="00B828D0" w:rsidRDefault="00B828D0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0523" w:rsidRPr="00280523" w:rsidRDefault="00280523" w:rsidP="00280523">
      <w:pPr>
        <w:pStyle w:val="NoSpacing"/>
        <w:numPr>
          <w:ilvl w:val="0"/>
          <w:numId w:val="14"/>
        </w:numPr>
        <w:jc w:val="both"/>
        <w:rPr>
          <w:rStyle w:val="FontStyle34"/>
          <w:rFonts w:ascii="Times New Roman" w:hAnsi="Times New Roman" w:cs="Times New Roman"/>
          <w:sz w:val="24"/>
          <w:szCs w:val="24"/>
          <w:lang w:val="sr-Latn-CS" w:eastAsia="sr-Latn-CS"/>
        </w:rPr>
      </w:pP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</w:t>
      </w:r>
      <w:r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120-2724/19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</w:t>
      </w:r>
      <w:r w:rsidR="002A3298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280523" w:rsidRPr="00280523" w:rsidRDefault="00280523" w:rsidP="00280523">
      <w:pPr>
        <w:pStyle w:val="NoSpacing"/>
        <w:numPr>
          <w:ilvl w:val="0"/>
          <w:numId w:val="14"/>
        </w:num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изменама Закона о систему плата запослених у јавном сектору,</w:t>
      </w:r>
      <w:r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120-2723/19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године), у </w:t>
      </w:r>
      <w:r w:rsidR="002A3298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280523" w:rsidRPr="00280523" w:rsidRDefault="00280523" w:rsidP="00280523">
      <w:pPr>
        <w:pStyle w:val="NoSpacing"/>
        <w:numPr>
          <w:ilvl w:val="0"/>
          <w:numId w:val="14"/>
        </w:numPr>
        <w:jc w:val="both"/>
        <w:rPr>
          <w:rStyle w:val="FontStyle34"/>
          <w:rFonts w:ascii="Times New Roman" w:hAnsi="Times New Roman" w:cs="Times New Roman"/>
          <w:sz w:val="24"/>
          <w:szCs w:val="24"/>
          <w:lang w:val="sr-Latn-CS" w:eastAsia="sr-Latn-CS"/>
        </w:rPr>
      </w:pP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>Разматрање Предлога закона о изменама Закона о платама службеника и намештеника у органима аутономне покрајине и јединице локалне самоуправе,</w:t>
      </w:r>
      <w:r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120-2722/19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године), у </w:t>
      </w:r>
      <w:r w:rsidR="002A3298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EF145F" w:rsidRPr="00280523" w:rsidRDefault="00280523" w:rsidP="00280523">
      <w:pPr>
        <w:pStyle w:val="NoSpacing"/>
        <w:numPr>
          <w:ilvl w:val="0"/>
          <w:numId w:val="14"/>
        </w:numPr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  <w:lang w:val="sr-Latn-CS" w:eastAsia="sr-Latn-CS"/>
        </w:rPr>
      </w:pP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изменама Закона о запосленима у јавним службама,</w:t>
      </w:r>
      <w:r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11-2721/19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</w:t>
      </w:r>
      <w:r w:rsidR="002A3298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појединостима.</w:t>
      </w:r>
    </w:p>
    <w:p w:rsidR="00A5668F" w:rsidRDefault="00A5668F" w:rsidP="00A5668F">
      <w:pPr>
        <w:ind w:firstLine="360"/>
        <w:jc w:val="both"/>
      </w:pPr>
    </w:p>
    <w:p w:rsidR="00375CF3" w:rsidRPr="00A5668F" w:rsidRDefault="00A5668F" w:rsidP="00A5668F">
      <w:pPr>
        <w:ind w:firstLine="360"/>
        <w:jc w:val="both"/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</w:pPr>
      <w:proofErr w:type="spellStart"/>
      <w:proofErr w:type="gramStart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Пре</w:t>
      </w:r>
      <w:proofErr w:type="spellEnd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преласка</w:t>
      </w:r>
      <w:proofErr w:type="spellEnd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на</w:t>
      </w:r>
      <w:proofErr w:type="spellEnd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рад</w:t>
      </w:r>
      <w:proofErr w:type="spellEnd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по</w:t>
      </w:r>
      <w:proofErr w:type="spellEnd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та</w:t>
      </w:r>
      <w:proofErr w:type="spellEnd"/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ч</w:t>
      </w:r>
      <w:proofErr w:type="spellStart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кама</w:t>
      </w:r>
      <w:proofErr w:type="spellEnd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утвр</w:t>
      </w:r>
      <w:proofErr w:type="spellEnd"/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ђ</w:t>
      </w:r>
      <w:proofErr w:type="spellStart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еног</w:t>
      </w:r>
      <w:proofErr w:type="spellEnd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дневног</w:t>
      </w:r>
      <w:proofErr w:type="spellEnd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реда</w:t>
      </w:r>
      <w:proofErr w:type="spellEnd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ч</w:t>
      </w:r>
      <w:proofErr w:type="spellStart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ланови</w:t>
      </w:r>
      <w:proofErr w:type="spellEnd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и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з</w:t>
      </w:r>
      <w:proofErr w:type="spellStart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аменици</w:t>
      </w:r>
      <w:proofErr w:type="spellEnd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ч</w:t>
      </w:r>
      <w:proofErr w:type="spellStart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ланова</w:t>
      </w:r>
      <w:proofErr w:type="spellEnd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Одбора</w:t>
      </w:r>
      <w:proofErr w:type="spellEnd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су</w:t>
      </w:r>
      <w:proofErr w:type="spellEnd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  <w:b/>
          <w:sz w:val="24"/>
          <w:szCs w:val="24"/>
          <w:lang w:eastAsia="sr-Cyrl-CS"/>
        </w:rPr>
        <w:t>једногласно</w:t>
      </w:r>
      <w:proofErr w:type="spellEnd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усвојили</w:t>
      </w:r>
      <w:proofErr w:type="spellEnd"/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Записник са 68.</w:t>
      </w:r>
      <w:proofErr w:type="gramEnd"/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 xml:space="preserve"> седнице, одржане 30. октобра 2019. године;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Записник са 6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9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 xml:space="preserve">. седнице, одржане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1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 xml:space="preserve">3.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 xml:space="preserve">новембра 2019. године и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 xml:space="preserve">Записник са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70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 xml:space="preserve">. седнице, одржане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27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. новембра 2019. године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bookmarkStart w:id="0" w:name="_GoBack"/>
      <w:bookmarkEnd w:id="0"/>
    </w:p>
    <w:p w:rsidR="00A5668F" w:rsidRPr="00A5668F" w:rsidRDefault="00A5668F" w:rsidP="00A5668F">
      <w:pPr>
        <w:ind w:firstLine="360"/>
        <w:jc w:val="both"/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</w:pPr>
    </w:p>
    <w:p w:rsidR="00375CF3" w:rsidRPr="00375CF3" w:rsidRDefault="00375CF3" w:rsidP="00B828D0">
      <w:pPr>
        <w:jc w:val="both"/>
        <w:rPr>
          <w:lang w:val="sr-Cyrl-RS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>ПРВА ТАЧКА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- 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</w:t>
      </w:r>
      <w:r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120-2724/19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</w:t>
      </w:r>
      <w:r w:rsidR="002A3298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C46B58" w:rsidRDefault="00C46B58" w:rsidP="00B828D0">
      <w:pPr>
        <w:jc w:val="both"/>
        <w:rPr>
          <w:lang w:val="sr-Cyrl-RS"/>
        </w:rPr>
      </w:pPr>
    </w:p>
    <w:p w:rsidR="002A3298" w:rsidRDefault="00375CF3" w:rsidP="002A3298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lang w:val="sr-Cyrl-RS"/>
        </w:rPr>
        <w:tab/>
      </w:r>
      <w:r>
        <w:rPr>
          <w:rStyle w:val="colornavy"/>
          <w:b/>
          <w:lang w:val="sr-Cyrl-RS"/>
        </w:rPr>
        <w:t>Петар Петровић</w:t>
      </w:r>
      <w:r>
        <w:rPr>
          <w:rStyle w:val="colornavy"/>
          <w:lang w:val="sr-Cyrl-RS"/>
        </w:rPr>
        <w:t xml:space="preserve"> је </w:t>
      </w:r>
      <w:r w:rsidR="002A3298">
        <w:rPr>
          <w:rStyle w:val="colornavy"/>
          <w:lang w:val="sr-Cyrl-RS"/>
        </w:rPr>
        <w:t xml:space="preserve">обавестио присутне да је на 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поднето укупно 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четири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амандмана од којих Влада Републике Србије није прихватила ни један амандман, након чега је отворио расправу у вези са овом тачком дневног реда, па како се нико није јавио за реч, закључио је расправу и ставио на гласање предлоге:</w:t>
      </w:r>
    </w:p>
    <w:p w:rsidR="002A3298" w:rsidRDefault="002A3298" w:rsidP="002A3298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2A3298" w:rsidRPr="002A3298" w:rsidRDefault="002A3298" w:rsidP="002A3298">
      <w:pPr>
        <w:ind w:firstLine="720"/>
        <w:jc w:val="both"/>
        <w:rPr>
          <w:bCs/>
          <w:color w:val="000000"/>
          <w:lang w:val="sr-Cyrl-CS" w:eastAsia="sr-Cyrl-CS"/>
        </w:rPr>
      </w:pPr>
      <w:r>
        <w:rPr>
          <w:lang w:val="sr-Cyrl-RS"/>
        </w:rPr>
        <w:t>Д</w:t>
      </w:r>
      <w:r w:rsidRPr="002A3298">
        <w:rPr>
          <w:lang w:val="sr-Cyrl-RS"/>
        </w:rPr>
        <w:t>а Одбор</w:t>
      </w:r>
      <w:r>
        <w:rPr>
          <w:b/>
          <w:lang w:val="sr-Cyrl-RS"/>
        </w:rPr>
        <w:t xml:space="preserve"> </w:t>
      </w:r>
      <w:r w:rsidRPr="00414C68">
        <w:rPr>
          <w:lang w:val="sr-Cyrl-CS"/>
        </w:rPr>
        <w:t xml:space="preserve">одлучи да предложи Народној скупштини да </w:t>
      </w:r>
      <w:r w:rsidRPr="00414C68">
        <w:rPr>
          <w:b/>
          <w:bCs/>
          <w:lang w:val="sr-Cyrl-CS"/>
        </w:rPr>
        <w:t>ОДБИЈЕ</w:t>
      </w:r>
      <w:r w:rsidRPr="00414C68">
        <w:rPr>
          <w:lang w:val="sr-Cyrl-CS"/>
        </w:rPr>
        <w:t xml:space="preserve"> следеће амандмане:</w:t>
      </w:r>
    </w:p>
    <w:p w:rsidR="002A3298" w:rsidRPr="00414C68" w:rsidRDefault="002A3298" w:rsidP="002A32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A3298" w:rsidRPr="005D1685" w:rsidRDefault="002A3298" w:rsidP="002A3298">
      <w:pPr>
        <w:ind w:firstLine="720"/>
        <w:jc w:val="both"/>
      </w:pPr>
      <w:r w:rsidRPr="00414C68">
        <w:t xml:space="preserve">- </w:t>
      </w:r>
      <w:proofErr w:type="spellStart"/>
      <w:proofErr w:type="gramStart"/>
      <w:r w:rsidRPr="00414C68">
        <w:t>на</w:t>
      </w:r>
      <w:proofErr w:type="spellEnd"/>
      <w:proofErr w:type="gramEnd"/>
      <w:r w:rsidRPr="00414C68">
        <w:t xml:space="preserve"> </w:t>
      </w:r>
      <w:proofErr w:type="spellStart"/>
      <w:r w:rsidRPr="00414C68">
        <w:t>члан</w:t>
      </w:r>
      <w:proofErr w:type="spellEnd"/>
      <w:r w:rsidRPr="00414C68">
        <w:t xml:space="preserve"> 1. </w:t>
      </w:r>
      <w:r w:rsidRPr="00414C68">
        <w:rPr>
          <w:lang w:val="sr-Cyrl-RS"/>
        </w:rPr>
        <w:t>к</w:t>
      </w:r>
      <w:proofErr w:type="spellStart"/>
      <w:r w:rsidRPr="00414C68">
        <w:t>оји</w:t>
      </w:r>
      <w:proofErr w:type="spellEnd"/>
      <w:r w:rsidRPr="00414C68">
        <w:rPr>
          <w:lang w:val="sr-Cyrl-RS"/>
        </w:rPr>
        <w:t xml:space="preserve"> </w:t>
      </w:r>
      <w:proofErr w:type="spellStart"/>
      <w:r w:rsidRPr="00414C68">
        <w:t>је</w:t>
      </w:r>
      <w:proofErr w:type="spellEnd"/>
      <w:r w:rsidRPr="00414C68">
        <w:t xml:space="preserve"> </w:t>
      </w:r>
      <w:proofErr w:type="spellStart"/>
      <w:r w:rsidRPr="00414C68">
        <w:t>поднела</w:t>
      </w:r>
      <w:proofErr w:type="spellEnd"/>
      <w:r w:rsidRPr="00414C68">
        <w:t xml:space="preserve"> </w:t>
      </w:r>
      <w:proofErr w:type="spellStart"/>
      <w:r w:rsidRPr="00414C68">
        <w:t>народни</w:t>
      </w:r>
      <w:proofErr w:type="spellEnd"/>
      <w:r w:rsidRPr="00414C68">
        <w:t xml:space="preserve"> </w:t>
      </w:r>
      <w:proofErr w:type="spellStart"/>
      <w:r w:rsidRPr="00414C68">
        <w:t>посланик</w:t>
      </w:r>
      <w:proofErr w:type="spellEnd"/>
      <w:r w:rsidRPr="00414C68">
        <w:t xml:space="preserve"> </w:t>
      </w:r>
      <w:proofErr w:type="spellStart"/>
      <w:r w:rsidRPr="00414C68">
        <w:t>Вјерица</w:t>
      </w:r>
      <w:proofErr w:type="spellEnd"/>
      <w:r w:rsidRPr="00414C68">
        <w:t xml:space="preserve"> </w:t>
      </w:r>
      <w:proofErr w:type="spellStart"/>
      <w:r w:rsidRPr="00414C68">
        <w:t>Радета</w:t>
      </w:r>
      <w:proofErr w:type="spellEnd"/>
      <w:r w:rsidRPr="00414C68">
        <w:rPr>
          <w:lang w:val="sr-Cyrl-RS"/>
        </w:rPr>
        <w:t>;</w:t>
      </w:r>
    </w:p>
    <w:p w:rsidR="002A3298" w:rsidRPr="005D1685" w:rsidRDefault="002A3298" w:rsidP="002A3298">
      <w:pPr>
        <w:ind w:firstLine="720"/>
        <w:jc w:val="both"/>
      </w:pPr>
      <w:r w:rsidRPr="00414C68">
        <w:t xml:space="preserve">- </w:t>
      </w:r>
      <w:proofErr w:type="spellStart"/>
      <w:proofErr w:type="gramStart"/>
      <w:r w:rsidRPr="00414C68">
        <w:t>на</w:t>
      </w:r>
      <w:proofErr w:type="spellEnd"/>
      <w:proofErr w:type="gramEnd"/>
      <w:r w:rsidRPr="00414C68">
        <w:t xml:space="preserve"> </w:t>
      </w:r>
      <w:proofErr w:type="spellStart"/>
      <w:r w:rsidRPr="00414C68">
        <w:t>члан</w:t>
      </w:r>
      <w:proofErr w:type="spellEnd"/>
      <w:r w:rsidRPr="00414C68">
        <w:t xml:space="preserve"> 2. </w:t>
      </w:r>
      <w:r w:rsidRPr="00414C68">
        <w:rPr>
          <w:lang w:val="sr-Cyrl-RS"/>
        </w:rPr>
        <w:t>к</w:t>
      </w:r>
      <w:proofErr w:type="spellStart"/>
      <w:r w:rsidRPr="00414C68">
        <w:t>оји</w:t>
      </w:r>
      <w:proofErr w:type="spellEnd"/>
      <w:r w:rsidRPr="00414C68">
        <w:rPr>
          <w:lang w:val="sr-Cyrl-RS"/>
        </w:rPr>
        <w:t xml:space="preserve"> </w:t>
      </w:r>
      <w:proofErr w:type="spellStart"/>
      <w:r w:rsidRPr="00414C68">
        <w:t>је</w:t>
      </w:r>
      <w:proofErr w:type="spellEnd"/>
      <w:r w:rsidRPr="00414C68">
        <w:t xml:space="preserve"> </w:t>
      </w:r>
      <w:proofErr w:type="spellStart"/>
      <w:r w:rsidRPr="00414C68">
        <w:t>поднела</w:t>
      </w:r>
      <w:proofErr w:type="spellEnd"/>
      <w:r w:rsidRPr="00414C68">
        <w:t xml:space="preserve"> </w:t>
      </w:r>
      <w:proofErr w:type="spellStart"/>
      <w:r w:rsidRPr="00414C68">
        <w:t>народни</w:t>
      </w:r>
      <w:proofErr w:type="spellEnd"/>
      <w:r w:rsidRPr="00414C68">
        <w:t xml:space="preserve"> </w:t>
      </w:r>
      <w:proofErr w:type="spellStart"/>
      <w:r w:rsidRPr="00414C68">
        <w:t>посланик</w:t>
      </w:r>
      <w:proofErr w:type="spellEnd"/>
      <w:r w:rsidRPr="00414C68">
        <w:t xml:space="preserve"> </w:t>
      </w:r>
      <w:proofErr w:type="spellStart"/>
      <w:r w:rsidRPr="00414C68">
        <w:t>Ружица</w:t>
      </w:r>
      <w:proofErr w:type="spellEnd"/>
      <w:r w:rsidRPr="00414C68">
        <w:t xml:space="preserve"> </w:t>
      </w:r>
      <w:proofErr w:type="spellStart"/>
      <w:r w:rsidRPr="00414C68">
        <w:t>Николић</w:t>
      </w:r>
      <w:proofErr w:type="spellEnd"/>
      <w:r w:rsidRPr="00414C68">
        <w:rPr>
          <w:lang w:val="sr-Cyrl-RS"/>
        </w:rPr>
        <w:t>;</w:t>
      </w:r>
    </w:p>
    <w:p w:rsidR="002A3298" w:rsidRPr="005D1685" w:rsidRDefault="002A3298" w:rsidP="002A3298">
      <w:pPr>
        <w:ind w:firstLine="720"/>
        <w:jc w:val="both"/>
      </w:pPr>
      <w:r w:rsidRPr="00414C68">
        <w:t xml:space="preserve">- </w:t>
      </w:r>
      <w:proofErr w:type="spellStart"/>
      <w:proofErr w:type="gramStart"/>
      <w:r w:rsidRPr="00414C68">
        <w:t>на</w:t>
      </w:r>
      <w:proofErr w:type="spellEnd"/>
      <w:proofErr w:type="gramEnd"/>
      <w:r w:rsidRPr="00414C68">
        <w:t xml:space="preserve"> </w:t>
      </w:r>
      <w:proofErr w:type="spellStart"/>
      <w:r w:rsidRPr="00414C68">
        <w:t>члан</w:t>
      </w:r>
      <w:proofErr w:type="spellEnd"/>
      <w:r w:rsidRPr="00414C68">
        <w:t xml:space="preserve"> 2. </w:t>
      </w:r>
      <w:r w:rsidRPr="00414C68">
        <w:rPr>
          <w:lang w:val="sr-Cyrl-RS"/>
        </w:rPr>
        <w:t>к</w:t>
      </w:r>
      <w:proofErr w:type="spellStart"/>
      <w:r w:rsidRPr="00414C68">
        <w:t>оји</w:t>
      </w:r>
      <w:proofErr w:type="spellEnd"/>
      <w:r w:rsidRPr="00414C68">
        <w:rPr>
          <w:lang w:val="sr-Cyrl-RS"/>
        </w:rPr>
        <w:t xml:space="preserve"> </w:t>
      </w:r>
      <w:proofErr w:type="spellStart"/>
      <w:r w:rsidRPr="00414C68">
        <w:t>је</w:t>
      </w:r>
      <w:proofErr w:type="spellEnd"/>
      <w:r w:rsidRPr="00414C68">
        <w:t xml:space="preserve"> </w:t>
      </w:r>
      <w:proofErr w:type="spellStart"/>
      <w:r w:rsidRPr="00414C68">
        <w:t>поднео</w:t>
      </w:r>
      <w:proofErr w:type="spellEnd"/>
      <w:r w:rsidRPr="00414C68">
        <w:t xml:space="preserve"> </w:t>
      </w:r>
      <w:proofErr w:type="spellStart"/>
      <w:r w:rsidRPr="00414C68">
        <w:t>народни</w:t>
      </w:r>
      <w:proofErr w:type="spellEnd"/>
      <w:r w:rsidRPr="00414C68">
        <w:t xml:space="preserve"> </w:t>
      </w:r>
      <w:proofErr w:type="spellStart"/>
      <w:r w:rsidRPr="00414C68">
        <w:t>посланик</w:t>
      </w:r>
      <w:proofErr w:type="spellEnd"/>
      <w:r w:rsidRPr="00414C68">
        <w:t xml:space="preserve"> </w:t>
      </w:r>
      <w:proofErr w:type="spellStart"/>
      <w:r w:rsidRPr="00414C68">
        <w:t>Маријан</w:t>
      </w:r>
      <w:proofErr w:type="spellEnd"/>
      <w:r w:rsidRPr="00414C68">
        <w:t xml:space="preserve"> </w:t>
      </w:r>
      <w:proofErr w:type="spellStart"/>
      <w:r w:rsidRPr="00414C68">
        <w:t>Ристичевић</w:t>
      </w:r>
      <w:proofErr w:type="spellEnd"/>
      <w:r w:rsidRPr="00414C68">
        <w:rPr>
          <w:lang w:val="sr-Cyrl-RS"/>
        </w:rPr>
        <w:t>;</w:t>
      </w:r>
    </w:p>
    <w:p w:rsidR="002A3298" w:rsidRPr="002A3298" w:rsidRDefault="002A3298" w:rsidP="002A3298">
      <w:pPr>
        <w:ind w:firstLine="699"/>
        <w:jc w:val="both"/>
        <w:rPr>
          <w:lang w:val="sr-Cyrl-RS"/>
        </w:rPr>
      </w:pPr>
      <w:r w:rsidRPr="00414C68">
        <w:t xml:space="preserve">- </w:t>
      </w:r>
      <w:proofErr w:type="spellStart"/>
      <w:proofErr w:type="gramStart"/>
      <w:r w:rsidRPr="00414C68">
        <w:t>на</w:t>
      </w:r>
      <w:proofErr w:type="spellEnd"/>
      <w:proofErr w:type="gramEnd"/>
      <w:r w:rsidRPr="00414C68">
        <w:t xml:space="preserve"> </w:t>
      </w:r>
      <w:proofErr w:type="spellStart"/>
      <w:r w:rsidRPr="00414C68">
        <w:t>члан</w:t>
      </w:r>
      <w:proofErr w:type="spellEnd"/>
      <w:r w:rsidRPr="00414C68">
        <w:t xml:space="preserve"> 3. </w:t>
      </w:r>
      <w:r w:rsidRPr="00414C68">
        <w:rPr>
          <w:lang w:val="sr-Cyrl-RS"/>
        </w:rPr>
        <w:t>к</w:t>
      </w:r>
      <w:proofErr w:type="spellStart"/>
      <w:r w:rsidRPr="00414C68">
        <w:t>оји</w:t>
      </w:r>
      <w:proofErr w:type="spellEnd"/>
      <w:r w:rsidRPr="00414C68">
        <w:rPr>
          <w:lang w:val="sr-Cyrl-RS"/>
        </w:rPr>
        <w:t xml:space="preserve"> </w:t>
      </w:r>
      <w:proofErr w:type="spellStart"/>
      <w:r w:rsidRPr="00414C68">
        <w:t>је</w:t>
      </w:r>
      <w:proofErr w:type="spellEnd"/>
      <w:r w:rsidRPr="00414C68">
        <w:t xml:space="preserve"> </w:t>
      </w:r>
      <w:proofErr w:type="spellStart"/>
      <w:r w:rsidRPr="00414C68">
        <w:t>поднео</w:t>
      </w:r>
      <w:proofErr w:type="spellEnd"/>
      <w:r w:rsidRPr="00414C68">
        <w:t xml:space="preserve"> </w:t>
      </w:r>
      <w:proofErr w:type="spellStart"/>
      <w:r w:rsidRPr="00414C68">
        <w:t>народни</w:t>
      </w:r>
      <w:proofErr w:type="spellEnd"/>
      <w:r w:rsidRPr="00414C68">
        <w:t xml:space="preserve"> </w:t>
      </w:r>
      <w:proofErr w:type="spellStart"/>
      <w:r w:rsidRPr="00414C68">
        <w:t>посланик</w:t>
      </w:r>
      <w:proofErr w:type="spellEnd"/>
      <w:r w:rsidRPr="00414C68">
        <w:t xml:space="preserve"> </w:t>
      </w:r>
      <w:proofErr w:type="spellStart"/>
      <w:r w:rsidRPr="00414C68">
        <w:t>Александар</w:t>
      </w:r>
      <w:proofErr w:type="spellEnd"/>
      <w:r w:rsidRPr="00414C68">
        <w:t xml:space="preserve"> </w:t>
      </w:r>
      <w:proofErr w:type="spellStart"/>
      <w:r w:rsidRPr="00414C68">
        <w:t>Шешељ</w:t>
      </w:r>
      <w:proofErr w:type="spellEnd"/>
      <w:r w:rsidRPr="00414C68">
        <w:t>.</w:t>
      </w:r>
    </w:p>
    <w:p w:rsidR="002A3298" w:rsidRPr="00414C68" w:rsidRDefault="002A3298" w:rsidP="002A3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0CFE" w:rsidRDefault="001C6154" w:rsidP="00CE23F1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Чланови </w:t>
      </w:r>
      <w:r w:rsid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и заменици чланова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 w:rsidR="00E84A06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="00E10250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10250"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="00E10250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ов</w:t>
      </w:r>
      <w:r w:rsidR="002A329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ај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2A3298" w:rsidRPr="00E84A06" w:rsidRDefault="002A3298" w:rsidP="002A329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>Да з</w:t>
      </w:r>
      <w:r w:rsidRPr="00414C68">
        <w:rPr>
          <w:rStyle w:val="FontStyle11"/>
          <w:sz w:val="24"/>
          <w:szCs w:val="24"/>
          <w:lang w:val="sr-Cyrl-CS" w:eastAsia="sr-Cyrl-CS"/>
        </w:rPr>
        <w:t>а известиоца Одбора на седници Народне скупштине одређен је Петар Петровић, председник Одбора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2A3298" w:rsidRDefault="002A3298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2A3298" w:rsidRDefault="002A3298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  <w:t>Чланови и заменици чланова О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ов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ај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A3298" w:rsidRDefault="002A3298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ДРУГА ТАЧКА -</w:t>
      </w:r>
      <w:r w:rsidR="00375CF3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изменама Закона о систему плата запослених у јавном сектору,</w:t>
      </w:r>
      <w:r w:rsidR="00375CF3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120-2723/19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године), у </w:t>
      </w:r>
      <w:r w:rsidR="002A3298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AB68DF" w:rsidRDefault="001C6154" w:rsidP="00AB68DF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colornavy"/>
          <w:lang w:val="sr-Cyrl-RS"/>
        </w:rPr>
        <w:tab/>
      </w:r>
      <w:r w:rsidR="00375CF3">
        <w:rPr>
          <w:rStyle w:val="colornavy"/>
          <w:b/>
          <w:lang w:val="sr-Cyrl-RS"/>
        </w:rPr>
        <w:t>Петар Петровић</w:t>
      </w:r>
      <w:r w:rsidR="00375CF3">
        <w:rPr>
          <w:rStyle w:val="colornavy"/>
          <w:lang w:val="sr-Cyrl-RS"/>
        </w:rPr>
        <w:t xml:space="preserve"> је </w:t>
      </w:r>
      <w:r w:rsidR="002A3298">
        <w:rPr>
          <w:rStyle w:val="colornavy"/>
          <w:lang w:val="sr-Cyrl-RS"/>
        </w:rPr>
        <w:t xml:space="preserve">обавестио присутне да је на 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Закона о систему плата запослених у јавном сектору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поднето укупно четири амандмана од којих Влада Републике Србије није прихватила ни један амандман, након чега је отворио 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>расправу у вези са овом тачком дневног реда, па како се нико није јавио за реч, закључио је расправу и ставио на гласање предлоге:</w:t>
      </w:r>
    </w:p>
    <w:p w:rsidR="00AB68DF" w:rsidRDefault="00AB68DF" w:rsidP="00AB68DF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AB68DF" w:rsidRPr="002A3298" w:rsidRDefault="00AB68DF" w:rsidP="00AB68DF">
      <w:pPr>
        <w:ind w:firstLine="720"/>
        <w:jc w:val="both"/>
        <w:rPr>
          <w:bCs/>
          <w:color w:val="000000"/>
          <w:lang w:val="sr-Cyrl-CS" w:eastAsia="sr-Cyrl-CS"/>
        </w:rPr>
      </w:pPr>
      <w:r>
        <w:rPr>
          <w:lang w:val="sr-Cyrl-RS"/>
        </w:rPr>
        <w:t>Д</w:t>
      </w:r>
      <w:r w:rsidRPr="002A3298">
        <w:rPr>
          <w:lang w:val="sr-Cyrl-RS"/>
        </w:rPr>
        <w:t>а Одбор</w:t>
      </w:r>
      <w:r>
        <w:rPr>
          <w:b/>
          <w:lang w:val="sr-Cyrl-RS"/>
        </w:rPr>
        <w:t xml:space="preserve"> </w:t>
      </w:r>
      <w:r w:rsidRPr="00414C68">
        <w:rPr>
          <w:lang w:val="sr-Cyrl-CS"/>
        </w:rPr>
        <w:t xml:space="preserve">одлучи да предложи Народној скупштини да </w:t>
      </w:r>
      <w:r w:rsidRPr="00414C68">
        <w:rPr>
          <w:b/>
          <w:bCs/>
          <w:lang w:val="sr-Cyrl-CS"/>
        </w:rPr>
        <w:t>ОДБИЈЕ</w:t>
      </w:r>
      <w:r w:rsidRPr="00414C68">
        <w:rPr>
          <w:lang w:val="sr-Cyrl-CS"/>
        </w:rPr>
        <w:t xml:space="preserve"> следеће амандмане:</w:t>
      </w:r>
    </w:p>
    <w:p w:rsidR="00375CF3" w:rsidRDefault="00375CF3" w:rsidP="00375CF3">
      <w:pPr>
        <w:jc w:val="both"/>
        <w:rPr>
          <w:rStyle w:val="colornavy"/>
          <w:lang w:val="sr-Cyrl-RS"/>
        </w:rPr>
      </w:pPr>
    </w:p>
    <w:p w:rsidR="00AB68DF" w:rsidRPr="00E900B1" w:rsidRDefault="00AB68DF" w:rsidP="00AB68DF">
      <w:pPr>
        <w:ind w:left="720"/>
        <w:jc w:val="both"/>
      </w:pPr>
      <w:proofErr w:type="gramStart"/>
      <w:r w:rsidRPr="00424DF0">
        <w:t>-</w:t>
      </w:r>
      <w:proofErr w:type="spellStart"/>
      <w:r w:rsidRPr="00424DF0">
        <w:t>на</w:t>
      </w:r>
      <w:proofErr w:type="spellEnd"/>
      <w:r w:rsidRPr="00424DF0">
        <w:t xml:space="preserve"> </w:t>
      </w:r>
      <w:proofErr w:type="spellStart"/>
      <w:r w:rsidRPr="00424DF0">
        <w:t>члан</w:t>
      </w:r>
      <w:proofErr w:type="spellEnd"/>
      <w:r w:rsidRPr="00424DF0">
        <w:t xml:space="preserve"> 1.</w:t>
      </w:r>
      <w:proofErr w:type="gramEnd"/>
      <w:r w:rsidRPr="00424DF0">
        <w:t xml:space="preserve"> </w:t>
      </w:r>
      <w:r w:rsidRPr="00424DF0">
        <w:rPr>
          <w:lang w:val="sr-Cyrl-RS"/>
        </w:rPr>
        <w:t>к</w:t>
      </w:r>
      <w:proofErr w:type="spellStart"/>
      <w:r w:rsidRPr="00424DF0">
        <w:t>оји</w:t>
      </w:r>
      <w:proofErr w:type="spellEnd"/>
      <w:r w:rsidRPr="00424DF0">
        <w:rPr>
          <w:lang w:val="sr-Cyrl-RS"/>
        </w:rPr>
        <w:t xml:space="preserve"> </w:t>
      </w:r>
      <w:proofErr w:type="spellStart"/>
      <w:r w:rsidRPr="00424DF0">
        <w:t>је</w:t>
      </w:r>
      <w:proofErr w:type="spellEnd"/>
      <w:r w:rsidRPr="00424DF0">
        <w:t xml:space="preserve"> </w:t>
      </w:r>
      <w:proofErr w:type="spellStart"/>
      <w:r w:rsidRPr="00424DF0">
        <w:t>поднела</w:t>
      </w:r>
      <w:proofErr w:type="spellEnd"/>
      <w:r w:rsidRPr="00424DF0">
        <w:t xml:space="preserve"> </w:t>
      </w:r>
      <w:proofErr w:type="spellStart"/>
      <w:r w:rsidRPr="00424DF0">
        <w:t>народни</w:t>
      </w:r>
      <w:proofErr w:type="spellEnd"/>
      <w:r w:rsidRPr="00424DF0">
        <w:t xml:space="preserve"> </w:t>
      </w:r>
      <w:proofErr w:type="spellStart"/>
      <w:r w:rsidRPr="00424DF0">
        <w:t>посланик</w:t>
      </w:r>
      <w:proofErr w:type="spellEnd"/>
      <w:r w:rsidRPr="00424DF0">
        <w:t xml:space="preserve"> </w:t>
      </w:r>
      <w:proofErr w:type="spellStart"/>
      <w:r w:rsidRPr="00424DF0">
        <w:t>Вјерица</w:t>
      </w:r>
      <w:proofErr w:type="spellEnd"/>
      <w:r w:rsidRPr="00424DF0">
        <w:t xml:space="preserve"> </w:t>
      </w:r>
      <w:proofErr w:type="spellStart"/>
      <w:r w:rsidRPr="00424DF0">
        <w:t>Радета</w:t>
      </w:r>
      <w:proofErr w:type="spellEnd"/>
      <w:r w:rsidRPr="00424DF0">
        <w:rPr>
          <w:lang w:val="sr-Cyrl-RS"/>
        </w:rPr>
        <w:t>;</w:t>
      </w:r>
    </w:p>
    <w:p w:rsidR="00AB68DF" w:rsidRPr="00E900B1" w:rsidRDefault="00AB68DF" w:rsidP="00AB68DF">
      <w:pPr>
        <w:ind w:left="720"/>
        <w:jc w:val="both"/>
      </w:pPr>
      <w:proofErr w:type="gramStart"/>
      <w:r w:rsidRPr="00424DF0">
        <w:t>-</w:t>
      </w:r>
      <w:proofErr w:type="spellStart"/>
      <w:r w:rsidRPr="00424DF0">
        <w:t>на</w:t>
      </w:r>
      <w:proofErr w:type="spellEnd"/>
      <w:r w:rsidRPr="00424DF0">
        <w:t xml:space="preserve"> </w:t>
      </w:r>
      <w:proofErr w:type="spellStart"/>
      <w:r w:rsidRPr="00424DF0">
        <w:t>члан</w:t>
      </w:r>
      <w:proofErr w:type="spellEnd"/>
      <w:r w:rsidRPr="00424DF0">
        <w:t xml:space="preserve"> 2.</w:t>
      </w:r>
      <w:proofErr w:type="gramEnd"/>
      <w:r w:rsidRPr="00424DF0">
        <w:t xml:space="preserve"> </w:t>
      </w:r>
      <w:r w:rsidRPr="00424DF0">
        <w:rPr>
          <w:lang w:val="sr-Cyrl-RS"/>
        </w:rPr>
        <w:t>к</w:t>
      </w:r>
      <w:proofErr w:type="spellStart"/>
      <w:r w:rsidRPr="00424DF0">
        <w:t>оји</w:t>
      </w:r>
      <w:proofErr w:type="spellEnd"/>
      <w:r w:rsidRPr="00424DF0">
        <w:rPr>
          <w:lang w:val="sr-Cyrl-RS"/>
        </w:rPr>
        <w:t xml:space="preserve"> </w:t>
      </w:r>
      <w:proofErr w:type="spellStart"/>
      <w:r w:rsidRPr="00424DF0">
        <w:t>је</w:t>
      </w:r>
      <w:proofErr w:type="spellEnd"/>
      <w:r w:rsidRPr="00424DF0">
        <w:t xml:space="preserve"> </w:t>
      </w:r>
      <w:proofErr w:type="spellStart"/>
      <w:r w:rsidRPr="00424DF0">
        <w:t>поднео</w:t>
      </w:r>
      <w:proofErr w:type="spellEnd"/>
      <w:r w:rsidRPr="00424DF0">
        <w:t xml:space="preserve"> </w:t>
      </w:r>
      <w:proofErr w:type="spellStart"/>
      <w:r w:rsidRPr="00424DF0">
        <w:t>народни</w:t>
      </w:r>
      <w:proofErr w:type="spellEnd"/>
      <w:r w:rsidRPr="00424DF0">
        <w:t xml:space="preserve"> </w:t>
      </w:r>
      <w:proofErr w:type="spellStart"/>
      <w:r w:rsidRPr="00424DF0">
        <w:t>посланик</w:t>
      </w:r>
      <w:proofErr w:type="spellEnd"/>
      <w:r w:rsidRPr="00424DF0">
        <w:t xml:space="preserve"> </w:t>
      </w:r>
      <w:proofErr w:type="spellStart"/>
      <w:r w:rsidRPr="00424DF0">
        <w:t>Александар</w:t>
      </w:r>
      <w:proofErr w:type="spellEnd"/>
      <w:r w:rsidRPr="00424DF0">
        <w:t xml:space="preserve"> </w:t>
      </w:r>
      <w:proofErr w:type="spellStart"/>
      <w:r w:rsidRPr="00424DF0">
        <w:t>Шешељ</w:t>
      </w:r>
      <w:proofErr w:type="spellEnd"/>
      <w:r w:rsidRPr="00424DF0">
        <w:rPr>
          <w:lang w:val="sr-Cyrl-RS"/>
        </w:rPr>
        <w:t>;</w:t>
      </w:r>
    </w:p>
    <w:p w:rsidR="00AB68DF" w:rsidRPr="00E900B1" w:rsidRDefault="00AB68DF" w:rsidP="00AB68DF">
      <w:pPr>
        <w:ind w:left="720"/>
        <w:jc w:val="both"/>
      </w:pPr>
      <w:proofErr w:type="gramStart"/>
      <w:r w:rsidRPr="00424DF0">
        <w:t>-</w:t>
      </w:r>
      <w:proofErr w:type="spellStart"/>
      <w:r w:rsidRPr="00424DF0">
        <w:t>на</w:t>
      </w:r>
      <w:proofErr w:type="spellEnd"/>
      <w:r w:rsidRPr="00424DF0">
        <w:t xml:space="preserve"> </w:t>
      </w:r>
      <w:proofErr w:type="spellStart"/>
      <w:r w:rsidRPr="00424DF0">
        <w:t>члан</w:t>
      </w:r>
      <w:proofErr w:type="spellEnd"/>
      <w:r w:rsidRPr="00424DF0">
        <w:t xml:space="preserve"> 2.</w:t>
      </w:r>
      <w:proofErr w:type="gramEnd"/>
      <w:r w:rsidRPr="00424DF0">
        <w:t xml:space="preserve"> </w:t>
      </w:r>
      <w:r w:rsidRPr="00424DF0">
        <w:rPr>
          <w:lang w:val="sr-Cyrl-RS"/>
        </w:rPr>
        <w:t>к</w:t>
      </w:r>
      <w:proofErr w:type="spellStart"/>
      <w:r w:rsidRPr="00424DF0">
        <w:t>оји</w:t>
      </w:r>
      <w:proofErr w:type="spellEnd"/>
      <w:r w:rsidRPr="00424DF0">
        <w:rPr>
          <w:lang w:val="sr-Cyrl-RS"/>
        </w:rPr>
        <w:t xml:space="preserve"> </w:t>
      </w:r>
      <w:proofErr w:type="spellStart"/>
      <w:r w:rsidRPr="00424DF0">
        <w:t>је</w:t>
      </w:r>
      <w:proofErr w:type="spellEnd"/>
      <w:r w:rsidRPr="00424DF0">
        <w:t xml:space="preserve"> </w:t>
      </w:r>
      <w:proofErr w:type="spellStart"/>
      <w:r w:rsidRPr="00424DF0">
        <w:t>поднео</w:t>
      </w:r>
      <w:proofErr w:type="spellEnd"/>
      <w:r w:rsidRPr="00424DF0">
        <w:t xml:space="preserve"> </w:t>
      </w:r>
      <w:proofErr w:type="spellStart"/>
      <w:r w:rsidRPr="00424DF0">
        <w:t>народни</w:t>
      </w:r>
      <w:proofErr w:type="spellEnd"/>
      <w:r w:rsidRPr="00424DF0">
        <w:t xml:space="preserve"> </w:t>
      </w:r>
      <w:proofErr w:type="spellStart"/>
      <w:r w:rsidRPr="00424DF0">
        <w:t>посланик</w:t>
      </w:r>
      <w:proofErr w:type="spellEnd"/>
      <w:r w:rsidRPr="00424DF0">
        <w:t xml:space="preserve"> </w:t>
      </w:r>
      <w:proofErr w:type="spellStart"/>
      <w:r w:rsidRPr="00424DF0">
        <w:t>Маријан</w:t>
      </w:r>
      <w:proofErr w:type="spellEnd"/>
      <w:r w:rsidRPr="00424DF0">
        <w:t xml:space="preserve"> </w:t>
      </w:r>
      <w:proofErr w:type="spellStart"/>
      <w:r w:rsidRPr="00424DF0">
        <w:t>Ристичевић</w:t>
      </w:r>
      <w:proofErr w:type="spellEnd"/>
      <w:r w:rsidRPr="00424DF0">
        <w:rPr>
          <w:lang w:val="sr-Cyrl-RS"/>
        </w:rPr>
        <w:t>;</w:t>
      </w:r>
    </w:p>
    <w:p w:rsidR="00AB68DF" w:rsidRPr="00424DF0" w:rsidRDefault="00AB68DF" w:rsidP="00AB68DF">
      <w:pPr>
        <w:ind w:left="720"/>
        <w:jc w:val="both"/>
      </w:pPr>
      <w:proofErr w:type="gramStart"/>
      <w:r w:rsidRPr="00424DF0">
        <w:t>-</w:t>
      </w:r>
      <w:proofErr w:type="spellStart"/>
      <w:r w:rsidRPr="00424DF0">
        <w:t>на</w:t>
      </w:r>
      <w:proofErr w:type="spellEnd"/>
      <w:r w:rsidRPr="00424DF0">
        <w:t xml:space="preserve"> </w:t>
      </w:r>
      <w:proofErr w:type="spellStart"/>
      <w:r w:rsidRPr="00424DF0">
        <w:t>члан</w:t>
      </w:r>
      <w:proofErr w:type="spellEnd"/>
      <w:r w:rsidRPr="00424DF0">
        <w:t xml:space="preserve"> 3.</w:t>
      </w:r>
      <w:proofErr w:type="gramEnd"/>
      <w:r w:rsidRPr="00424DF0">
        <w:t xml:space="preserve"> </w:t>
      </w:r>
      <w:r w:rsidRPr="00424DF0">
        <w:rPr>
          <w:lang w:val="sr-Cyrl-RS"/>
        </w:rPr>
        <w:t>к</w:t>
      </w:r>
      <w:proofErr w:type="spellStart"/>
      <w:r w:rsidRPr="00424DF0">
        <w:t>оји</w:t>
      </w:r>
      <w:proofErr w:type="spellEnd"/>
      <w:r w:rsidRPr="00424DF0">
        <w:rPr>
          <w:lang w:val="sr-Cyrl-RS"/>
        </w:rPr>
        <w:t xml:space="preserve"> </w:t>
      </w:r>
      <w:proofErr w:type="spellStart"/>
      <w:r w:rsidRPr="00424DF0">
        <w:t>је</w:t>
      </w:r>
      <w:proofErr w:type="spellEnd"/>
      <w:r w:rsidRPr="00424DF0">
        <w:t xml:space="preserve"> </w:t>
      </w:r>
      <w:proofErr w:type="spellStart"/>
      <w:r w:rsidRPr="00424DF0">
        <w:t>поднео</w:t>
      </w:r>
      <w:proofErr w:type="spellEnd"/>
      <w:r w:rsidRPr="00424DF0">
        <w:t xml:space="preserve"> </w:t>
      </w:r>
      <w:proofErr w:type="spellStart"/>
      <w:r w:rsidRPr="00424DF0">
        <w:t>народни</w:t>
      </w:r>
      <w:proofErr w:type="spellEnd"/>
      <w:r w:rsidRPr="00424DF0">
        <w:t xml:space="preserve"> </w:t>
      </w:r>
      <w:proofErr w:type="spellStart"/>
      <w:r w:rsidRPr="00424DF0">
        <w:t>посланик</w:t>
      </w:r>
      <w:proofErr w:type="spellEnd"/>
      <w:r w:rsidRPr="00424DF0">
        <w:t xml:space="preserve"> </w:t>
      </w:r>
      <w:proofErr w:type="spellStart"/>
      <w:r w:rsidRPr="00424DF0">
        <w:t>Немања</w:t>
      </w:r>
      <w:proofErr w:type="spellEnd"/>
      <w:r w:rsidRPr="00424DF0">
        <w:t xml:space="preserve"> </w:t>
      </w:r>
      <w:proofErr w:type="spellStart"/>
      <w:r w:rsidRPr="00424DF0">
        <w:t>Шаровић</w:t>
      </w:r>
      <w:proofErr w:type="spellEnd"/>
      <w:r w:rsidRPr="00424DF0">
        <w:t>.</w:t>
      </w:r>
    </w:p>
    <w:p w:rsidR="00AB68DF" w:rsidRDefault="00AB68DF" w:rsidP="00375CF3">
      <w:pPr>
        <w:jc w:val="both"/>
        <w:rPr>
          <w:rStyle w:val="colornavy"/>
          <w:lang w:val="sr-Cyrl-RS"/>
        </w:rPr>
      </w:pPr>
    </w:p>
    <w:p w:rsidR="00AB68DF" w:rsidRDefault="00AB68DF" w:rsidP="00AB68DF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Чланови и заменици чланова О</w:t>
      </w:r>
      <w:r w:rsidRPr="00E10250">
        <w:rPr>
          <w:rStyle w:val="colornavy"/>
          <w:lang w:val="sr-Cyrl-RS"/>
        </w:rPr>
        <w:t xml:space="preserve">дбора су </w:t>
      </w:r>
      <w:r>
        <w:rPr>
          <w:rStyle w:val="colornavy"/>
          <w:b/>
          <w:lang w:val="sr-Cyrl-RS"/>
        </w:rPr>
        <w:t>једногласно</w:t>
      </w:r>
      <w:r w:rsidRPr="00E10250">
        <w:rPr>
          <w:rStyle w:val="colornavy"/>
          <w:b/>
          <w:lang w:val="sr-Cyrl-RS"/>
        </w:rPr>
        <w:t xml:space="preserve"> </w:t>
      </w:r>
      <w:r w:rsidRPr="00CE23F1">
        <w:rPr>
          <w:rStyle w:val="colornavy"/>
          <w:lang w:val="sr-Cyrl-RS"/>
        </w:rPr>
        <w:t>прихватили</w:t>
      </w:r>
      <w:r w:rsidRPr="00E10250">
        <w:rPr>
          <w:rStyle w:val="colornavy"/>
          <w:b/>
          <w:lang w:val="sr-Cyrl-RS"/>
        </w:rPr>
        <w:t xml:space="preserve"> </w:t>
      </w:r>
      <w:r w:rsidRPr="001C6154">
        <w:rPr>
          <w:rStyle w:val="colornavy"/>
          <w:lang w:val="sr-Cyrl-RS"/>
        </w:rPr>
        <w:t>ов</w:t>
      </w:r>
      <w:r>
        <w:rPr>
          <w:rStyle w:val="colornavy"/>
          <w:lang w:val="sr-Cyrl-RS"/>
        </w:rPr>
        <w:t>ај</w:t>
      </w:r>
      <w:r w:rsidRPr="001C6154">
        <w:rPr>
          <w:rStyle w:val="colornavy"/>
          <w:lang w:val="sr-Cyrl-RS"/>
        </w:rPr>
        <w:t xml:space="preserve"> </w:t>
      </w:r>
      <w:r w:rsidRPr="00E10250">
        <w:rPr>
          <w:rStyle w:val="colornavy"/>
          <w:lang w:val="sr-Cyrl-RS"/>
        </w:rPr>
        <w:t>предлог</w:t>
      </w:r>
      <w:r>
        <w:rPr>
          <w:rStyle w:val="colornavy"/>
          <w:lang w:val="sr-Cyrl-RS"/>
        </w:rPr>
        <w:t>.</w:t>
      </w:r>
    </w:p>
    <w:p w:rsidR="00AB68DF" w:rsidRDefault="00AB68DF" w:rsidP="00AB68DF">
      <w:pPr>
        <w:ind w:firstLine="720"/>
        <w:jc w:val="both"/>
        <w:rPr>
          <w:rStyle w:val="colornavy"/>
          <w:lang w:val="sr-Cyrl-RS"/>
        </w:rPr>
      </w:pPr>
    </w:p>
    <w:p w:rsidR="00AB68DF" w:rsidRPr="00E84A06" w:rsidRDefault="00AB68DF" w:rsidP="00AB68DF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>Да з</w:t>
      </w:r>
      <w:r w:rsidRPr="00414C68">
        <w:rPr>
          <w:rStyle w:val="FontStyle11"/>
          <w:sz w:val="24"/>
          <w:szCs w:val="24"/>
          <w:lang w:val="sr-Cyrl-CS" w:eastAsia="sr-Cyrl-CS"/>
        </w:rPr>
        <w:t>а известиоца Одбора на седници Народне скупштине одређен је Петар Петровић, председник Одбора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AB68DF" w:rsidRDefault="00AB68DF" w:rsidP="00AB68D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1C1685" w:rsidRDefault="00AB68DF" w:rsidP="00AB68D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  <w:t>Чланови и заменици чланова О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ов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ај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="001C1685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75CF3" w:rsidRDefault="00375CF3" w:rsidP="00375CF3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375CF3" w:rsidRPr="00375CF3" w:rsidRDefault="00375CF3" w:rsidP="00375CF3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ТРЕЋА ТАЧКА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изменама Закона о платама службеника и намештеника у органима аутономне покрајине и јединице локалне самоуправе,</w:t>
      </w:r>
      <w:r w:rsidR="000175FF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120-2722/19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године), у </w:t>
      </w:r>
      <w:r w:rsidR="00AB68DF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 w:rsidR="000175FF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1C1685" w:rsidRDefault="001C1685" w:rsidP="001C1685">
      <w:pPr>
        <w:pStyle w:val="NoSpacing"/>
        <w:jc w:val="both"/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</w:p>
    <w:p w:rsidR="00AB68DF" w:rsidRDefault="000175FF" w:rsidP="00AB68DF">
      <w:pPr>
        <w:ind w:firstLine="720"/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colornavy"/>
          <w:b/>
          <w:lang w:val="sr-Cyrl-RS"/>
        </w:rPr>
        <w:t>Петар Петровић</w:t>
      </w:r>
      <w:r>
        <w:rPr>
          <w:rStyle w:val="colornavy"/>
          <w:lang w:val="sr-Cyrl-RS"/>
        </w:rPr>
        <w:t xml:space="preserve"> је </w:t>
      </w:r>
      <w:r w:rsidR="00AB68DF">
        <w:rPr>
          <w:rStyle w:val="colornavy"/>
          <w:lang w:val="sr-Cyrl-RS"/>
        </w:rPr>
        <w:t xml:space="preserve">обавестио присутне да је на 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 изменама Закона о платама службеника и намештеника у органима аутономне покрајине и јединице локалне самоуправе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поднето укупно пет амандмана од којих Влада Републике Србије није прихватила ни један амандман, након чега је отворио расправу у вези са овом тачком дневног реда, па како се нико није јавио за реч, закључио је расправу и ставио на гласање предлоге:</w:t>
      </w:r>
    </w:p>
    <w:p w:rsidR="00AB68DF" w:rsidRDefault="00AB68DF" w:rsidP="00AB68DF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AB68DF" w:rsidRPr="002A3298" w:rsidRDefault="00AB68DF" w:rsidP="00AB68DF">
      <w:pPr>
        <w:ind w:firstLine="720"/>
        <w:jc w:val="both"/>
        <w:rPr>
          <w:bCs/>
          <w:color w:val="000000"/>
          <w:lang w:val="sr-Cyrl-CS" w:eastAsia="sr-Cyrl-CS"/>
        </w:rPr>
      </w:pPr>
      <w:r>
        <w:rPr>
          <w:lang w:val="sr-Cyrl-RS"/>
        </w:rPr>
        <w:t>Д</w:t>
      </w:r>
      <w:r w:rsidRPr="002A3298">
        <w:rPr>
          <w:lang w:val="sr-Cyrl-RS"/>
        </w:rPr>
        <w:t>а Одбор</w:t>
      </w:r>
      <w:r>
        <w:rPr>
          <w:b/>
          <w:lang w:val="sr-Cyrl-RS"/>
        </w:rPr>
        <w:t xml:space="preserve"> </w:t>
      </w:r>
      <w:r w:rsidRPr="00414C68">
        <w:rPr>
          <w:lang w:val="sr-Cyrl-CS"/>
        </w:rPr>
        <w:t xml:space="preserve">одлучи да предложи Народној скупштини да </w:t>
      </w:r>
      <w:r w:rsidRPr="00414C68">
        <w:rPr>
          <w:b/>
          <w:bCs/>
          <w:lang w:val="sr-Cyrl-CS"/>
        </w:rPr>
        <w:t>ОДБИЈЕ</w:t>
      </w:r>
      <w:r w:rsidRPr="00414C68">
        <w:rPr>
          <w:lang w:val="sr-Cyrl-CS"/>
        </w:rPr>
        <w:t xml:space="preserve"> следеће амандмане:</w:t>
      </w:r>
    </w:p>
    <w:p w:rsidR="000175FF" w:rsidRDefault="000175FF" w:rsidP="00AB68DF">
      <w:pPr>
        <w:ind w:firstLine="720"/>
        <w:jc w:val="both"/>
        <w:rPr>
          <w:rStyle w:val="colornavy"/>
          <w:lang w:val="sr-Cyrl-RS"/>
        </w:rPr>
      </w:pPr>
    </w:p>
    <w:p w:rsidR="00AB68DF" w:rsidRPr="00C647E9" w:rsidRDefault="00AB68DF" w:rsidP="00AB68DF">
      <w:pPr>
        <w:ind w:firstLine="720"/>
        <w:rPr>
          <w:lang w:val="sr-Cyrl-RS"/>
        </w:rPr>
      </w:pPr>
      <w:r w:rsidRPr="00475D06">
        <w:t>-</w:t>
      </w:r>
      <w:r w:rsidRPr="00475D06">
        <w:rPr>
          <w:lang w:val="sr-Cyrl-RS"/>
        </w:rPr>
        <w:t xml:space="preserve"> </w:t>
      </w:r>
      <w:proofErr w:type="spellStart"/>
      <w:proofErr w:type="gramStart"/>
      <w:r w:rsidRPr="00475D06">
        <w:t>на</w:t>
      </w:r>
      <w:proofErr w:type="spellEnd"/>
      <w:proofErr w:type="gramEnd"/>
      <w:r w:rsidRPr="00475D06">
        <w:t xml:space="preserve"> </w:t>
      </w:r>
      <w:proofErr w:type="spellStart"/>
      <w:r w:rsidRPr="00475D06">
        <w:t>члан</w:t>
      </w:r>
      <w:proofErr w:type="spellEnd"/>
      <w:r w:rsidRPr="00475D06">
        <w:t xml:space="preserve"> 1. </w:t>
      </w:r>
      <w:proofErr w:type="spellStart"/>
      <w:proofErr w:type="gramStart"/>
      <w:r w:rsidRPr="00475D06">
        <w:t>који</w:t>
      </w:r>
      <w:proofErr w:type="spellEnd"/>
      <w:proofErr w:type="gramEnd"/>
      <w:r w:rsidRPr="00475D06">
        <w:t xml:space="preserve"> </w:t>
      </w:r>
      <w:proofErr w:type="spellStart"/>
      <w:r w:rsidRPr="00475D06">
        <w:t>је</w:t>
      </w:r>
      <w:proofErr w:type="spellEnd"/>
      <w:r w:rsidRPr="00475D06">
        <w:t xml:space="preserve"> </w:t>
      </w:r>
      <w:proofErr w:type="spellStart"/>
      <w:r w:rsidRPr="00475D06">
        <w:t>поднела</w:t>
      </w:r>
      <w:proofErr w:type="spellEnd"/>
      <w:r w:rsidRPr="00475D06">
        <w:t xml:space="preserve"> </w:t>
      </w:r>
      <w:proofErr w:type="spellStart"/>
      <w:r w:rsidRPr="00475D06">
        <w:t>народни</w:t>
      </w:r>
      <w:proofErr w:type="spellEnd"/>
      <w:r w:rsidRPr="00475D06">
        <w:t xml:space="preserve"> </w:t>
      </w:r>
      <w:proofErr w:type="spellStart"/>
      <w:r w:rsidRPr="00475D06">
        <w:t>посланик</w:t>
      </w:r>
      <w:proofErr w:type="spellEnd"/>
      <w:r w:rsidRPr="00475D06">
        <w:t xml:space="preserve"> </w:t>
      </w:r>
      <w:proofErr w:type="spellStart"/>
      <w:r w:rsidRPr="00475D06">
        <w:t>Вјерица</w:t>
      </w:r>
      <w:proofErr w:type="spellEnd"/>
      <w:r w:rsidRPr="00475D06">
        <w:t xml:space="preserve"> </w:t>
      </w:r>
      <w:proofErr w:type="spellStart"/>
      <w:r w:rsidRPr="00475D06">
        <w:t>Радета</w:t>
      </w:r>
      <w:proofErr w:type="spellEnd"/>
      <w:r w:rsidRPr="00475D06">
        <w:rPr>
          <w:lang w:val="sr-Cyrl-RS"/>
        </w:rPr>
        <w:t>;</w:t>
      </w:r>
      <w:r w:rsidRPr="00475D06">
        <w:tab/>
      </w:r>
    </w:p>
    <w:p w:rsidR="00AB68DF" w:rsidRPr="00C647E9" w:rsidRDefault="00AB68DF" w:rsidP="00AB68DF">
      <w:pPr>
        <w:ind w:firstLine="720"/>
        <w:rPr>
          <w:lang w:val="sr-Cyrl-RS"/>
        </w:rPr>
      </w:pPr>
      <w:r w:rsidRPr="00475D06">
        <w:t>-</w:t>
      </w:r>
      <w:r w:rsidRPr="00475D06">
        <w:rPr>
          <w:lang w:val="sr-Cyrl-RS"/>
        </w:rPr>
        <w:t xml:space="preserve"> </w:t>
      </w:r>
      <w:proofErr w:type="spellStart"/>
      <w:proofErr w:type="gramStart"/>
      <w:r w:rsidRPr="00475D06">
        <w:t>на</w:t>
      </w:r>
      <w:proofErr w:type="spellEnd"/>
      <w:proofErr w:type="gramEnd"/>
      <w:r w:rsidRPr="00475D06">
        <w:t xml:space="preserve"> </w:t>
      </w:r>
      <w:proofErr w:type="spellStart"/>
      <w:r w:rsidRPr="00475D06">
        <w:t>члан</w:t>
      </w:r>
      <w:proofErr w:type="spellEnd"/>
      <w:r w:rsidRPr="00475D06">
        <w:t xml:space="preserve"> 2. </w:t>
      </w:r>
      <w:proofErr w:type="spellStart"/>
      <w:proofErr w:type="gramStart"/>
      <w:r w:rsidRPr="00475D06">
        <w:t>који</w:t>
      </w:r>
      <w:proofErr w:type="spellEnd"/>
      <w:proofErr w:type="gramEnd"/>
      <w:r w:rsidRPr="00475D06">
        <w:t xml:space="preserve"> </w:t>
      </w:r>
      <w:proofErr w:type="spellStart"/>
      <w:r w:rsidRPr="00475D06">
        <w:t>је</w:t>
      </w:r>
      <w:proofErr w:type="spellEnd"/>
      <w:r w:rsidRPr="00475D06">
        <w:t xml:space="preserve"> </w:t>
      </w:r>
      <w:proofErr w:type="spellStart"/>
      <w:r w:rsidRPr="00475D06">
        <w:t>поднео</w:t>
      </w:r>
      <w:proofErr w:type="spellEnd"/>
      <w:r w:rsidRPr="00475D06">
        <w:t xml:space="preserve"> </w:t>
      </w:r>
      <w:proofErr w:type="spellStart"/>
      <w:r w:rsidRPr="00475D06">
        <w:t>народни</w:t>
      </w:r>
      <w:proofErr w:type="spellEnd"/>
      <w:r w:rsidRPr="00475D06">
        <w:t xml:space="preserve"> </w:t>
      </w:r>
      <w:proofErr w:type="spellStart"/>
      <w:r w:rsidRPr="00475D06">
        <w:t>посланик</w:t>
      </w:r>
      <w:proofErr w:type="spellEnd"/>
      <w:r w:rsidRPr="00475D06">
        <w:t xml:space="preserve"> </w:t>
      </w:r>
      <w:proofErr w:type="spellStart"/>
      <w:r w:rsidRPr="00475D06">
        <w:t>Милорад</w:t>
      </w:r>
      <w:proofErr w:type="spellEnd"/>
      <w:r w:rsidRPr="00475D06">
        <w:t xml:space="preserve"> </w:t>
      </w:r>
      <w:proofErr w:type="spellStart"/>
      <w:r w:rsidRPr="00475D06">
        <w:t>Мирчић</w:t>
      </w:r>
      <w:proofErr w:type="spellEnd"/>
      <w:r w:rsidRPr="00475D06">
        <w:rPr>
          <w:lang w:val="sr-Cyrl-RS"/>
        </w:rPr>
        <w:t>;</w:t>
      </w:r>
      <w:r w:rsidRPr="00475D06">
        <w:tab/>
      </w:r>
    </w:p>
    <w:p w:rsidR="00AB68DF" w:rsidRPr="00C647E9" w:rsidRDefault="00AB68DF" w:rsidP="00AB68DF">
      <w:pPr>
        <w:ind w:left="720"/>
        <w:rPr>
          <w:lang w:val="sr-Cyrl-RS"/>
        </w:rPr>
      </w:pPr>
      <w:r w:rsidRPr="00475D06">
        <w:t xml:space="preserve">- </w:t>
      </w:r>
      <w:proofErr w:type="spellStart"/>
      <w:proofErr w:type="gramStart"/>
      <w:r w:rsidRPr="00475D06">
        <w:t>на</w:t>
      </w:r>
      <w:proofErr w:type="spellEnd"/>
      <w:proofErr w:type="gramEnd"/>
      <w:r>
        <w:rPr>
          <w:lang w:val="sr-Cyrl-RS"/>
        </w:rPr>
        <w:t xml:space="preserve"> </w:t>
      </w:r>
      <w:proofErr w:type="spellStart"/>
      <w:r w:rsidRPr="00475D06">
        <w:t>члан</w:t>
      </w:r>
      <w:proofErr w:type="spellEnd"/>
      <w:r w:rsidRPr="00475D06">
        <w:t xml:space="preserve"> 2. </w:t>
      </w:r>
      <w:proofErr w:type="spellStart"/>
      <w:proofErr w:type="gramStart"/>
      <w:r w:rsidRPr="00475D06">
        <w:t>који</w:t>
      </w:r>
      <w:proofErr w:type="spellEnd"/>
      <w:proofErr w:type="gramEnd"/>
      <w:r w:rsidRPr="00475D06">
        <w:t xml:space="preserve"> </w:t>
      </w:r>
      <w:proofErr w:type="spellStart"/>
      <w:r w:rsidRPr="00475D06">
        <w:t>је</w:t>
      </w:r>
      <w:proofErr w:type="spellEnd"/>
      <w:r w:rsidRPr="00475D06">
        <w:t xml:space="preserve">  </w:t>
      </w:r>
      <w:proofErr w:type="spellStart"/>
      <w:r w:rsidRPr="00475D06">
        <w:t>поднео</w:t>
      </w:r>
      <w:proofErr w:type="spellEnd"/>
      <w:r w:rsidRPr="00475D06">
        <w:t xml:space="preserve"> </w:t>
      </w:r>
      <w:proofErr w:type="spellStart"/>
      <w:r w:rsidRPr="00475D06">
        <w:t>народни</w:t>
      </w:r>
      <w:proofErr w:type="spellEnd"/>
      <w:r w:rsidRPr="00475D06">
        <w:t xml:space="preserve"> </w:t>
      </w:r>
      <w:proofErr w:type="spellStart"/>
      <w:r w:rsidRPr="00475D06">
        <w:t>посланик</w:t>
      </w:r>
      <w:proofErr w:type="spellEnd"/>
      <w:r w:rsidRPr="00475D06">
        <w:t xml:space="preserve"> </w:t>
      </w:r>
      <w:proofErr w:type="spellStart"/>
      <w:r w:rsidRPr="00475D06">
        <w:t>Маријан</w:t>
      </w:r>
      <w:proofErr w:type="spellEnd"/>
      <w:r w:rsidRPr="00475D06">
        <w:t xml:space="preserve"> </w:t>
      </w:r>
      <w:proofErr w:type="spellStart"/>
      <w:r w:rsidRPr="00475D06">
        <w:t>Ристичевић</w:t>
      </w:r>
      <w:proofErr w:type="spellEnd"/>
      <w:r w:rsidRPr="00475D06">
        <w:rPr>
          <w:lang w:val="sr-Cyrl-RS"/>
        </w:rPr>
        <w:t>;</w:t>
      </w:r>
      <w:r w:rsidRPr="00475D06">
        <w:tab/>
      </w:r>
    </w:p>
    <w:p w:rsidR="00AB68DF" w:rsidRPr="00C647E9" w:rsidRDefault="00AB68DF" w:rsidP="00AB68DF">
      <w:pPr>
        <w:ind w:left="720"/>
        <w:rPr>
          <w:lang w:val="sr-Cyrl-RS"/>
        </w:rPr>
      </w:pPr>
      <w:r w:rsidRPr="00475D06">
        <w:t xml:space="preserve">- </w:t>
      </w:r>
      <w:proofErr w:type="spellStart"/>
      <w:proofErr w:type="gramStart"/>
      <w:r w:rsidRPr="00475D06">
        <w:t>на</w:t>
      </w:r>
      <w:proofErr w:type="spellEnd"/>
      <w:proofErr w:type="gramEnd"/>
      <w:r>
        <w:rPr>
          <w:lang w:val="sr-Cyrl-RS"/>
        </w:rPr>
        <w:t xml:space="preserve"> </w:t>
      </w:r>
      <w:proofErr w:type="spellStart"/>
      <w:r w:rsidRPr="00475D06">
        <w:t>члан</w:t>
      </w:r>
      <w:proofErr w:type="spellEnd"/>
      <w:r w:rsidRPr="00475D06">
        <w:t xml:space="preserve"> 3. </w:t>
      </w:r>
      <w:proofErr w:type="spellStart"/>
      <w:proofErr w:type="gramStart"/>
      <w:r w:rsidRPr="00475D06">
        <w:t>који</w:t>
      </w:r>
      <w:proofErr w:type="spellEnd"/>
      <w:proofErr w:type="gramEnd"/>
      <w:r w:rsidRPr="00475D06">
        <w:t xml:space="preserve"> </w:t>
      </w:r>
      <w:proofErr w:type="spellStart"/>
      <w:r w:rsidRPr="00475D06">
        <w:t>је</w:t>
      </w:r>
      <w:proofErr w:type="spellEnd"/>
      <w:r w:rsidRPr="00475D06">
        <w:t xml:space="preserve"> </w:t>
      </w:r>
      <w:proofErr w:type="spellStart"/>
      <w:r w:rsidRPr="00475D06">
        <w:t>поднео</w:t>
      </w:r>
      <w:proofErr w:type="spellEnd"/>
      <w:r w:rsidRPr="00475D06">
        <w:t xml:space="preserve"> </w:t>
      </w:r>
      <w:proofErr w:type="spellStart"/>
      <w:r w:rsidRPr="00475D06">
        <w:t>народни</w:t>
      </w:r>
      <w:proofErr w:type="spellEnd"/>
      <w:r w:rsidRPr="00475D06">
        <w:t xml:space="preserve"> </w:t>
      </w:r>
      <w:proofErr w:type="spellStart"/>
      <w:r w:rsidRPr="00475D06">
        <w:t>посланик</w:t>
      </w:r>
      <w:proofErr w:type="spellEnd"/>
      <w:r w:rsidRPr="00475D06">
        <w:t xml:space="preserve"> </w:t>
      </w:r>
      <w:proofErr w:type="spellStart"/>
      <w:r w:rsidRPr="00475D06">
        <w:t>Александар</w:t>
      </w:r>
      <w:proofErr w:type="spellEnd"/>
      <w:r w:rsidRPr="00475D06">
        <w:t xml:space="preserve"> </w:t>
      </w:r>
      <w:proofErr w:type="spellStart"/>
      <w:r w:rsidRPr="00475D06">
        <w:t>Шешељ</w:t>
      </w:r>
      <w:proofErr w:type="spellEnd"/>
      <w:r w:rsidRPr="00475D06">
        <w:rPr>
          <w:lang w:val="sr-Cyrl-RS"/>
        </w:rPr>
        <w:t>;</w:t>
      </w:r>
      <w:r w:rsidRPr="00475D06">
        <w:tab/>
      </w:r>
    </w:p>
    <w:p w:rsidR="00AB68DF" w:rsidRPr="00475D06" w:rsidRDefault="00AB68DF" w:rsidP="00AB68DF">
      <w:pPr>
        <w:ind w:left="720"/>
        <w:rPr>
          <w:lang w:val="sr-Cyrl-RS"/>
        </w:rPr>
      </w:pPr>
      <w:r w:rsidRPr="00475D06">
        <w:t xml:space="preserve">- </w:t>
      </w:r>
      <w:proofErr w:type="spellStart"/>
      <w:proofErr w:type="gramStart"/>
      <w:r w:rsidRPr="00475D06">
        <w:t>на</w:t>
      </w:r>
      <w:proofErr w:type="spellEnd"/>
      <w:proofErr w:type="gramEnd"/>
      <w:r>
        <w:rPr>
          <w:lang w:val="sr-Cyrl-RS"/>
        </w:rPr>
        <w:t xml:space="preserve"> </w:t>
      </w:r>
      <w:proofErr w:type="spellStart"/>
      <w:r w:rsidRPr="00475D06">
        <w:t>члан</w:t>
      </w:r>
      <w:proofErr w:type="spellEnd"/>
      <w:r w:rsidRPr="00475D06">
        <w:t xml:space="preserve"> 4. </w:t>
      </w:r>
      <w:proofErr w:type="spellStart"/>
      <w:proofErr w:type="gramStart"/>
      <w:r w:rsidRPr="00475D06">
        <w:t>који</w:t>
      </w:r>
      <w:proofErr w:type="spellEnd"/>
      <w:proofErr w:type="gramEnd"/>
      <w:r w:rsidRPr="00475D06">
        <w:t xml:space="preserve"> </w:t>
      </w:r>
      <w:proofErr w:type="spellStart"/>
      <w:r w:rsidRPr="00475D06">
        <w:t>је</w:t>
      </w:r>
      <w:proofErr w:type="spellEnd"/>
      <w:r w:rsidRPr="00475D06">
        <w:t xml:space="preserve">  </w:t>
      </w:r>
      <w:proofErr w:type="spellStart"/>
      <w:r w:rsidRPr="00475D06">
        <w:t>поднео</w:t>
      </w:r>
      <w:proofErr w:type="spellEnd"/>
      <w:r w:rsidRPr="00475D06">
        <w:t xml:space="preserve"> </w:t>
      </w:r>
      <w:proofErr w:type="spellStart"/>
      <w:r w:rsidRPr="00475D06">
        <w:t>народни</w:t>
      </w:r>
      <w:proofErr w:type="spellEnd"/>
      <w:r w:rsidRPr="00475D06">
        <w:t xml:space="preserve"> </w:t>
      </w:r>
      <w:proofErr w:type="spellStart"/>
      <w:r w:rsidRPr="00475D06">
        <w:t>посланик</w:t>
      </w:r>
      <w:proofErr w:type="spellEnd"/>
      <w:r w:rsidRPr="00475D06">
        <w:t xml:space="preserve"> </w:t>
      </w:r>
      <w:proofErr w:type="spellStart"/>
      <w:r w:rsidRPr="00475D06">
        <w:t>Срето</w:t>
      </w:r>
      <w:proofErr w:type="spellEnd"/>
      <w:r w:rsidRPr="00475D06">
        <w:t xml:space="preserve"> </w:t>
      </w:r>
      <w:proofErr w:type="spellStart"/>
      <w:r w:rsidRPr="00475D06">
        <w:t>Перић</w:t>
      </w:r>
      <w:proofErr w:type="spellEnd"/>
      <w:r w:rsidRPr="00475D06">
        <w:t>.</w:t>
      </w:r>
    </w:p>
    <w:p w:rsidR="000175FF" w:rsidRDefault="000175FF" w:rsidP="000175F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75FF" w:rsidRDefault="000175FF" w:rsidP="000175F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Чланови и заменици чланова О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ов</w:t>
      </w:r>
      <w:r w:rsidR="00AB68D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ај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B68DF" w:rsidRDefault="00AB68DF" w:rsidP="000175F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AB68DF" w:rsidRPr="00E84A06" w:rsidRDefault="00AB68DF" w:rsidP="00AB68DF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>Да з</w:t>
      </w:r>
      <w:r w:rsidRPr="00414C68">
        <w:rPr>
          <w:rStyle w:val="FontStyle11"/>
          <w:sz w:val="24"/>
          <w:szCs w:val="24"/>
          <w:lang w:val="sr-Cyrl-CS" w:eastAsia="sr-Cyrl-CS"/>
        </w:rPr>
        <w:t>а известиоца Одбора на седници Народне скупштине одређен је Петар Петровић, председник Одбора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AB68DF" w:rsidRDefault="00AB68DF" w:rsidP="00AB68D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AB68DF" w:rsidRDefault="00AB68DF" w:rsidP="00AB68D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Чланови и заменици чланова О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ов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ај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75FF" w:rsidRDefault="000175FF" w:rsidP="000175F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0175FF" w:rsidRDefault="000175FF" w:rsidP="000175FF">
      <w:pPr>
        <w:pStyle w:val="NoSpacing"/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ЧЕТВРТА ТАЧКА - 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 изменама Закона о запосленима у јавним службама,</w:t>
      </w:r>
      <w:r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11-2721/19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</w:t>
      </w:r>
      <w:r w:rsidR="00AB68DF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0175FF" w:rsidRDefault="000175FF" w:rsidP="000175FF">
      <w:pPr>
        <w:pStyle w:val="NoSpacing"/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AB68DF" w:rsidRDefault="000175FF" w:rsidP="00AB68DF">
      <w:pPr>
        <w:ind w:firstLine="720"/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colornavy"/>
          <w:b/>
          <w:lang w:val="sr-Cyrl-RS"/>
        </w:rPr>
        <w:t>Петар Петровић</w:t>
      </w:r>
      <w:r>
        <w:rPr>
          <w:rStyle w:val="colornavy"/>
          <w:lang w:val="sr-Cyrl-RS"/>
        </w:rPr>
        <w:t xml:space="preserve"> је </w:t>
      </w:r>
      <w:r w:rsidR="00AB68DF">
        <w:rPr>
          <w:rStyle w:val="colornavy"/>
          <w:lang w:val="sr-Cyrl-RS"/>
        </w:rPr>
        <w:t xml:space="preserve">обавестио присутне да је на 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 изменама Закона о запосленима у јавним службама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поднето укупно пет амандмана од којих Влада Републике Србије није прихватила ни један амандман, након чега је отворио расправу у вези са овом тачком дневног реда, па како се нико није јавио за реч, закључио је расправу и ставио на гласање предлоге:</w:t>
      </w:r>
    </w:p>
    <w:p w:rsidR="00AB68DF" w:rsidRDefault="00AB68DF" w:rsidP="00AB68DF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AB68DF" w:rsidRPr="002A3298" w:rsidRDefault="00AB68DF" w:rsidP="00AB68DF">
      <w:pPr>
        <w:ind w:firstLine="720"/>
        <w:jc w:val="both"/>
        <w:rPr>
          <w:bCs/>
          <w:color w:val="000000"/>
          <w:lang w:val="sr-Cyrl-CS" w:eastAsia="sr-Cyrl-CS"/>
        </w:rPr>
      </w:pPr>
      <w:r>
        <w:rPr>
          <w:lang w:val="sr-Cyrl-RS"/>
        </w:rPr>
        <w:t>Д</w:t>
      </w:r>
      <w:r w:rsidRPr="002A3298">
        <w:rPr>
          <w:lang w:val="sr-Cyrl-RS"/>
        </w:rPr>
        <w:t>а Одбор</w:t>
      </w:r>
      <w:r>
        <w:rPr>
          <w:b/>
          <w:lang w:val="sr-Cyrl-RS"/>
        </w:rPr>
        <w:t xml:space="preserve"> </w:t>
      </w:r>
      <w:r w:rsidRPr="00414C68">
        <w:rPr>
          <w:lang w:val="sr-Cyrl-CS"/>
        </w:rPr>
        <w:t xml:space="preserve">одлучи да предложи Народној скупштини да </w:t>
      </w:r>
      <w:r w:rsidRPr="00414C68">
        <w:rPr>
          <w:b/>
          <w:bCs/>
          <w:lang w:val="sr-Cyrl-CS"/>
        </w:rPr>
        <w:t>ОДБИЈЕ</w:t>
      </w:r>
      <w:r w:rsidRPr="00414C68">
        <w:rPr>
          <w:lang w:val="sr-Cyrl-CS"/>
        </w:rPr>
        <w:t xml:space="preserve"> следеће амандмане:</w:t>
      </w:r>
    </w:p>
    <w:p w:rsidR="00AB68DF" w:rsidRDefault="00AB68DF" w:rsidP="00AB68DF">
      <w:pPr>
        <w:ind w:firstLine="720"/>
        <w:jc w:val="both"/>
        <w:rPr>
          <w:rStyle w:val="colornavy"/>
          <w:lang w:val="sr-Cyrl-RS"/>
        </w:rPr>
      </w:pPr>
    </w:p>
    <w:p w:rsidR="004F07E1" w:rsidRPr="00CF2FF6" w:rsidRDefault="004F07E1" w:rsidP="004F07E1">
      <w:pPr>
        <w:ind w:left="720"/>
        <w:rPr>
          <w:lang w:val="sr-Cyrl-RS"/>
        </w:rPr>
      </w:pPr>
      <w:r w:rsidRPr="009A7CBB">
        <w:t xml:space="preserve">    </w:t>
      </w:r>
      <w:r>
        <w:t xml:space="preserve">- </w:t>
      </w:r>
      <w:proofErr w:type="spellStart"/>
      <w:proofErr w:type="gramStart"/>
      <w:r>
        <w:t>на</w:t>
      </w:r>
      <w:proofErr w:type="spellEnd"/>
      <w:proofErr w:type="gramEnd"/>
      <w:r>
        <w:rPr>
          <w:lang w:val="sr-Cyrl-RS"/>
        </w:rPr>
        <w:t xml:space="preserve"> ч</w:t>
      </w:r>
      <w:proofErr w:type="spellStart"/>
      <w:r w:rsidRPr="009A7CBB">
        <w:t>лан</w:t>
      </w:r>
      <w:proofErr w:type="spellEnd"/>
      <w:r w:rsidRPr="009A7CBB">
        <w:t xml:space="preserve"> 1</w:t>
      </w:r>
      <w:r>
        <w:t xml:space="preserve">. </w:t>
      </w:r>
      <w:proofErr w:type="spellStart"/>
      <w:proofErr w:type="gramStart"/>
      <w:r>
        <w:t>који</w:t>
      </w:r>
      <w:proofErr w:type="spellEnd"/>
      <w:r>
        <w:t xml:space="preserve"> </w:t>
      </w:r>
      <w:r w:rsidRPr="009A7CBB">
        <w:t xml:space="preserve"> </w:t>
      </w:r>
      <w:proofErr w:type="spellStart"/>
      <w:r w:rsidRPr="009A7CBB">
        <w:t>је</w:t>
      </w:r>
      <w:proofErr w:type="spellEnd"/>
      <w:proofErr w:type="gramEnd"/>
      <w:r w:rsidRPr="009A7CBB">
        <w:t xml:space="preserve"> </w:t>
      </w:r>
      <w:proofErr w:type="spellStart"/>
      <w:r w:rsidRPr="009A7CBB">
        <w:t>поднела</w:t>
      </w:r>
      <w:proofErr w:type="spellEnd"/>
      <w:r w:rsidRPr="009A7CBB">
        <w:t xml:space="preserve"> </w:t>
      </w:r>
      <w:proofErr w:type="spellStart"/>
      <w:r w:rsidRPr="009A7CBB">
        <w:t>народни</w:t>
      </w:r>
      <w:proofErr w:type="spellEnd"/>
      <w:r w:rsidRPr="009A7CBB">
        <w:t xml:space="preserve"> </w:t>
      </w:r>
      <w:proofErr w:type="spellStart"/>
      <w:r w:rsidRPr="009A7CBB">
        <w:t>посланик</w:t>
      </w:r>
      <w:proofErr w:type="spellEnd"/>
      <w:r w:rsidRPr="009A7CBB">
        <w:t xml:space="preserve"> </w:t>
      </w:r>
      <w:proofErr w:type="spellStart"/>
      <w:r w:rsidRPr="009A7CBB">
        <w:t>Вјерица</w:t>
      </w:r>
      <w:proofErr w:type="spellEnd"/>
      <w:r w:rsidRPr="009A7CBB">
        <w:t xml:space="preserve"> </w:t>
      </w:r>
      <w:proofErr w:type="spellStart"/>
      <w:r w:rsidRPr="009A7CBB">
        <w:t>Радета</w:t>
      </w:r>
      <w:proofErr w:type="spellEnd"/>
      <w:r>
        <w:rPr>
          <w:lang w:val="sr-Cyrl-RS"/>
        </w:rPr>
        <w:t>;</w:t>
      </w:r>
    </w:p>
    <w:p w:rsidR="004F07E1" w:rsidRPr="00CF2FF6" w:rsidRDefault="004F07E1" w:rsidP="004F07E1">
      <w:pPr>
        <w:ind w:left="720"/>
        <w:rPr>
          <w:lang w:val="sr-Cyrl-RS"/>
        </w:rPr>
      </w:pPr>
      <w:r w:rsidRPr="009A7CBB">
        <w:t xml:space="preserve">    </w:t>
      </w:r>
      <w:r>
        <w:t xml:space="preserve">- </w:t>
      </w:r>
      <w:proofErr w:type="spellStart"/>
      <w:proofErr w:type="gramStart"/>
      <w:r>
        <w:t>на</w:t>
      </w:r>
      <w:proofErr w:type="spellEnd"/>
      <w:proofErr w:type="gramEnd"/>
      <w:r>
        <w:rPr>
          <w:lang w:val="sr-Cyrl-RS"/>
        </w:rPr>
        <w:t xml:space="preserve"> ч</w:t>
      </w:r>
      <w:proofErr w:type="spellStart"/>
      <w:r w:rsidRPr="009A7CBB">
        <w:t>лан</w:t>
      </w:r>
      <w:proofErr w:type="spellEnd"/>
      <w:r w:rsidRPr="009A7CBB">
        <w:t xml:space="preserve"> 2</w:t>
      </w:r>
      <w:r>
        <w:t xml:space="preserve">. </w:t>
      </w:r>
      <w:proofErr w:type="spellStart"/>
      <w:proofErr w:type="gramStart"/>
      <w:r>
        <w:t>који</w:t>
      </w:r>
      <w:proofErr w:type="spellEnd"/>
      <w:r>
        <w:t xml:space="preserve"> </w:t>
      </w:r>
      <w:r w:rsidRPr="009A7CBB">
        <w:t xml:space="preserve"> </w:t>
      </w:r>
      <w:proofErr w:type="spellStart"/>
      <w:r w:rsidRPr="009A7CBB">
        <w:t>је</w:t>
      </w:r>
      <w:proofErr w:type="spellEnd"/>
      <w:proofErr w:type="gramEnd"/>
      <w:r w:rsidRPr="009A7CBB">
        <w:t xml:space="preserve"> </w:t>
      </w:r>
      <w:proofErr w:type="spellStart"/>
      <w:r w:rsidRPr="009A7CBB">
        <w:t>поднела</w:t>
      </w:r>
      <w:proofErr w:type="spellEnd"/>
      <w:r w:rsidRPr="009A7CBB">
        <w:t xml:space="preserve"> </w:t>
      </w:r>
      <w:proofErr w:type="spellStart"/>
      <w:r w:rsidRPr="009A7CBB">
        <w:t>народни</w:t>
      </w:r>
      <w:proofErr w:type="spellEnd"/>
      <w:r w:rsidRPr="009A7CBB">
        <w:t xml:space="preserve"> </w:t>
      </w:r>
      <w:proofErr w:type="spellStart"/>
      <w:r w:rsidRPr="009A7CBB">
        <w:t>посланик</w:t>
      </w:r>
      <w:proofErr w:type="spellEnd"/>
      <w:r w:rsidRPr="009A7CBB">
        <w:t xml:space="preserve"> </w:t>
      </w:r>
      <w:proofErr w:type="spellStart"/>
      <w:r w:rsidRPr="009A7CBB">
        <w:t>Наташа</w:t>
      </w:r>
      <w:proofErr w:type="spellEnd"/>
      <w:r w:rsidRPr="009A7CBB">
        <w:t xml:space="preserve"> </w:t>
      </w:r>
      <w:proofErr w:type="spellStart"/>
      <w:r w:rsidRPr="009A7CBB">
        <w:t>Јовановић</w:t>
      </w:r>
      <w:proofErr w:type="spellEnd"/>
      <w:r>
        <w:rPr>
          <w:lang w:val="sr-Cyrl-RS"/>
        </w:rPr>
        <w:t>;</w:t>
      </w:r>
      <w:r w:rsidRPr="009A7CBB">
        <w:tab/>
      </w:r>
    </w:p>
    <w:p w:rsidR="004F07E1" w:rsidRPr="00CF2FF6" w:rsidRDefault="004F07E1" w:rsidP="004F07E1">
      <w:pPr>
        <w:ind w:left="720"/>
        <w:rPr>
          <w:lang w:val="sr-Cyrl-RS"/>
        </w:rPr>
      </w:pPr>
      <w:r w:rsidRPr="009A7CBB">
        <w:t xml:space="preserve">    </w:t>
      </w:r>
      <w:r>
        <w:t xml:space="preserve">- </w:t>
      </w:r>
      <w:proofErr w:type="spellStart"/>
      <w:proofErr w:type="gramStart"/>
      <w:r>
        <w:t>на</w:t>
      </w:r>
      <w:proofErr w:type="spellEnd"/>
      <w:proofErr w:type="gramEnd"/>
      <w:r>
        <w:rPr>
          <w:lang w:val="sr-Cyrl-RS"/>
        </w:rPr>
        <w:t xml:space="preserve"> ч</w:t>
      </w:r>
      <w:proofErr w:type="spellStart"/>
      <w:r w:rsidRPr="009A7CBB">
        <w:t>лан</w:t>
      </w:r>
      <w:proofErr w:type="spellEnd"/>
      <w:r w:rsidRPr="009A7CBB">
        <w:t xml:space="preserve"> 2</w:t>
      </w:r>
      <w:r>
        <w:t xml:space="preserve">. </w:t>
      </w:r>
      <w:proofErr w:type="spellStart"/>
      <w:proofErr w:type="gramStart"/>
      <w:r>
        <w:t>који</w:t>
      </w:r>
      <w:proofErr w:type="spellEnd"/>
      <w:r>
        <w:t xml:space="preserve"> </w:t>
      </w:r>
      <w:r w:rsidRPr="009A7CBB">
        <w:t xml:space="preserve"> </w:t>
      </w:r>
      <w:proofErr w:type="spellStart"/>
      <w:r w:rsidRPr="009A7CBB">
        <w:t>је</w:t>
      </w:r>
      <w:proofErr w:type="spellEnd"/>
      <w:proofErr w:type="gramEnd"/>
      <w:r w:rsidRPr="009A7CBB">
        <w:t xml:space="preserve"> </w:t>
      </w:r>
      <w:proofErr w:type="spellStart"/>
      <w:r w:rsidRPr="009A7CBB">
        <w:t>поднео</w:t>
      </w:r>
      <w:proofErr w:type="spellEnd"/>
      <w:r w:rsidRPr="009A7CBB">
        <w:t xml:space="preserve"> </w:t>
      </w:r>
      <w:proofErr w:type="spellStart"/>
      <w:r w:rsidRPr="009A7CBB">
        <w:t>народни</w:t>
      </w:r>
      <w:proofErr w:type="spellEnd"/>
      <w:r w:rsidRPr="009A7CBB">
        <w:t xml:space="preserve"> </w:t>
      </w:r>
      <w:proofErr w:type="spellStart"/>
      <w:r w:rsidRPr="009A7CBB">
        <w:t>посланик</w:t>
      </w:r>
      <w:proofErr w:type="spellEnd"/>
      <w:r w:rsidRPr="009A7CBB">
        <w:t xml:space="preserve"> </w:t>
      </w:r>
      <w:proofErr w:type="spellStart"/>
      <w:r w:rsidRPr="009A7CBB">
        <w:t>Маријан</w:t>
      </w:r>
      <w:proofErr w:type="spellEnd"/>
      <w:r w:rsidRPr="009A7CBB">
        <w:t xml:space="preserve"> </w:t>
      </w:r>
      <w:proofErr w:type="spellStart"/>
      <w:r w:rsidRPr="009A7CBB">
        <w:t>Ристичевић</w:t>
      </w:r>
      <w:proofErr w:type="spellEnd"/>
      <w:r>
        <w:rPr>
          <w:lang w:val="sr-Cyrl-RS"/>
        </w:rPr>
        <w:t>;</w:t>
      </w:r>
      <w:r w:rsidRPr="009A7CBB">
        <w:tab/>
      </w:r>
    </w:p>
    <w:p w:rsidR="004F07E1" w:rsidRPr="00CF2FF6" w:rsidRDefault="004F07E1" w:rsidP="004F07E1">
      <w:pPr>
        <w:ind w:left="720"/>
        <w:rPr>
          <w:lang w:val="sr-Cyrl-RS"/>
        </w:rPr>
      </w:pPr>
      <w:r w:rsidRPr="009A7CBB">
        <w:t xml:space="preserve">    </w:t>
      </w:r>
      <w:r>
        <w:t xml:space="preserve">- </w:t>
      </w:r>
      <w:proofErr w:type="spellStart"/>
      <w:proofErr w:type="gramStart"/>
      <w:r>
        <w:t>на</w:t>
      </w:r>
      <w:proofErr w:type="spellEnd"/>
      <w:proofErr w:type="gramEnd"/>
      <w:r>
        <w:rPr>
          <w:lang w:val="sr-Cyrl-RS"/>
        </w:rPr>
        <w:t xml:space="preserve"> ч</w:t>
      </w:r>
      <w:proofErr w:type="spellStart"/>
      <w:r w:rsidRPr="009A7CBB">
        <w:t>лан</w:t>
      </w:r>
      <w:proofErr w:type="spellEnd"/>
      <w:r w:rsidRPr="009A7CBB">
        <w:t xml:space="preserve"> 3</w:t>
      </w:r>
      <w:r>
        <w:t xml:space="preserve">. </w:t>
      </w:r>
      <w:proofErr w:type="spellStart"/>
      <w:proofErr w:type="gramStart"/>
      <w:r>
        <w:t>који</w:t>
      </w:r>
      <w:proofErr w:type="spellEnd"/>
      <w:r>
        <w:t xml:space="preserve"> </w:t>
      </w:r>
      <w:r w:rsidRPr="009A7CBB">
        <w:t xml:space="preserve"> </w:t>
      </w:r>
      <w:proofErr w:type="spellStart"/>
      <w:r w:rsidRPr="009A7CBB">
        <w:t>је</w:t>
      </w:r>
      <w:proofErr w:type="spellEnd"/>
      <w:proofErr w:type="gramEnd"/>
      <w:r w:rsidRPr="009A7CBB">
        <w:t xml:space="preserve"> </w:t>
      </w:r>
      <w:proofErr w:type="spellStart"/>
      <w:r w:rsidRPr="009A7CBB">
        <w:t>поднео</w:t>
      </w:r>
      <w:proofErr w:type="spellEnd"/>
      <w:r w:rsidRPr="009A7CBB">
        <w:t xml:space="preserve"> </w:t>
      </w:r>
      <w:proofErr w:type="spellStart"/>
      <w:r w:rsidRPr="009A7CBB">
        <w:t>народни</w:t>
      </w:r>
      <w:proofErr w:type="spellEnd"/>
      <w:r w:rsidRPr="009A7CBB">
        <w:t xml:space="preserve"> </w:t>
      </w:r>
      <w:proofErr w:type="spellStart"/>
      <w:r w:rsidRPr="009A7CBB">
        <w:t>посланик</w:t>
      </w:r>
      <w:proofErr w:type="spellEnd"/>
      <w:r w:rsidRPr="009A7CBB">
        <w:t xml:space="preserve"> </w:t>
      </w:r>
      <w:proofErr w:type="spellStart"/>
      <w:r w:rsidRPr="009A7CBB">
        <w:t>Александар</w:t>
      </w:r>
      <w:proofErr w:type="spellEnd"/>
      <w:r w:rsidRPr="009A7CBB">
        <w:t xml:space="preserve"> </w:t>
      </w:r>
      <w:proofErr w:type="spellStart"/>
      <w:r w:rsidRPr="009A7CBB">
        <w:t>Шешељ</w:t>
      </w:r>
      <w:proofErr w:type="spellEnd"/>
      <w:r>
        <w:rPr>
          <w:lang w:val="sr-Cyrl-RS"/>
        </w:rPr>
        <w:t>;</w:t>
      </w:r>
    </w:p>
    <w:p w:rsidR="00AB68DF" w:rsidRPr="00475D06" w:rsidRDefault="004F07E1" w:rsidP="004F07E1">
      <w:pPr>
        <w:ind w:left="720"/>
        <w:rPr>
          <w:lang w:val="sr-Cyrl-RS"/>
        </w:rPr>
      </w:pPr>
      <w:r w:rsidRPr="009A7CBB">
        <w:t xml:space="preserve">    </w:t>
      </w:r>
      <w:r>
        <w:t xml:space="preserve">- </w:t>
      </w:r>
      <w:proofErr w:type="spellStart"/>
      <w:proofErr w:type="gramStart"/>
      <w:r>
        <w:t>на</w:t>
      </w:r>
      <w:proofErr w:type="spellEnd"/>
      <w:proofErr w:type="gramEnd"/>
      <w:r>
        <w:rPr>
          <w:lang w:val="sr-Cyrl-RS"/>
        </w:rPr>
        <w:t xml:space="preserve"> ч</w:t>
      </w:r>
      <w:proofErr w:type="spellStart"/>
      <w:r w:rsidRPr="009A7CBB">
        <w:t>лан</w:t>
      </w:r>
      <w:proofErr w:type="spellEnd"/>
      <w:r w:rsidRPr="009A7CBB">
        <w:t xml:space="preserve"> 4</w:t>
      </w:r>
      <w:r>
        <w:t xml:space="preserve">. </w:t>
      </w:r>
      <w:proofErr w:type="spellStart"/>
      <w:proofErr w:type="gramStart"/>
      <w:r>
        <w:t>који</w:t>
      </w:r>
      <w:proofErr w:type="spellEnd"/>
      <w:r>
        <w:t xml:space="preserve"> </w:t>
      </w:r>
      <w:r w:rsidRPr="009A7CBB">
        <w:t xml:space="preserve"> </w:t>
      </w:r>
      <w:proofErr w:type="spellStart"/>
      <w:r w:rsidRPr="009A7CBB">
        <w:t>је</w:t>
      </w:r>
      <w:proofErr w:type="spellEnd"/>
      <w:proofErr w:type="gramEnd"/>
      <w:r w:rsidRPr="009A7CBB">
        <w:t xml:space="preserve"> </w:t>
      </w:r>
      <w:proofErr w:type="spellStart"/>
      <w:r w:rsidRPr="009A7CBB">
        <w:t>поднео</w:t>
      </w:r>
      <w:proofErr w:type="spellEnd"/>
      <w:r w:rsidRPr="009A7CBB">
        <w:t xml:space="preserve"> </w:t>
      </w:r>
      <w:proofErr w:type="spellStart"/>
      <w:r w:rsidRPr="009A7CBB">
        <w:t>народни</w:t>
      </w:r>
      <w:proofErr w:type="spellEnd"/>
      <w:r w:rsidRPr="009A7CBB">
        <w:t xml:space="preserve"> </w:t>
      </w:r>
      <w:proofErr w:type="spellStart"/>
      <w:r w:rsidRPr="009A7CBB">
        <w:t>посланик</w:t>
      </w:r>
      <w:proofErr w:type="spellEnd"/>
      <w:r w:rsidRPr="009A7CBB">
        <w:t xml:space="preserve"> </w:t>
      </w:r>
      <w:proofErr w:type="spellStart"/>
      <w:r w:rsidRPr="009A7CBB">
        <w:t>Милорад</w:t>
      </w:r>
      <w:proofErr w:type="spellEnd"/>
      <w:r w:rsidRPr="009A7CBB">
        <w:t xml:space="preserve"> </w:t>
      </w:r>
      <w:proofErr w:type="spellStart"/>
      <w:r w:rsidRPr="009A7CBB">
        <w:t>Мирчић</w:t>
      </w:r>
      <w:proofErr w:type="spellEnd"/>
      <w:r w:rsidRPr="009A7CBB">
        <w:t>.</w:t>
      </w:r>
    </w:p>
    <w:p w:rsidR="00AB68DF" w:rsidRDefault="00AB68DF" w:rsidP="00AB68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B68DF" w:rsidRDefault="00AB68DF" w:rsidP="00AB68D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Чланови и заменици чланова О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ов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ај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B68DF" w:rsidRDefault="00AB68DF" w:rsidP="00AB68D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AB68DF" w:rsidRPr="00E84A06" w:rsidRDefault="00AB68DF" w:rsidP="00AB68DF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>Да з</w:t>
      </w:r>
      <w:r w:rsidRPr="00414C68">
        <w:rPr>
          <w:rStyle w:val="FontStyle11"/>
          <w:sz w:val="24"/>
          <w:szCs w:val="24"/>
          <w:lang w:val="sr-Cyrl-CS" w:eastAsia="sr-Cyrl-CS"/>
        </w:rPr>
        <w:t>а известиоца Одбора на седници Народне скупштине одређен је Петар Петровић, председник Одбора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AB68DF" w:rsidRDefault="00AB68DF" w:rsidP="00AB68D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0175FF" w:rsidRDefault="00AB68DF" w:rsidP="004F07E1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Чланови и заменици чланова О</w:t>
      </w:r>
      <w:r w:rsidRPr="00E10250">
        <w:rPr>
          <w:rStyle w:val="colornavy"/>
          <w:lang w:val="sr-Cyrl-RS"/>
        </w:rPr>
        <w:t xml:space="preserve">дбора су </w:t>
      </w:r>
      <w:r>
        <w:rPr>
          <w:rStyle w:val="colornavy"/>
          <w:b/>
          <w:lang w:val="sr-Cyrl-RS"/>
        </w:rPr>
        <w:t>једногласно</w:t>
      </w:r>
      <w:r w:rsidRPr="00E10250">
        <w:rPr>
          <w:rStyle w:val="colornavy"/>
          <w:b/>
          <w:lang w:val="sr-Cyrl-RS"/>
        </w:rPr>
        <w:t xml:space="preserve"> </w:t>
      </w:r>
      <w:r w:rsidRPr="00CE23F1">
        <w:rPr>
          <w:rStyle w:val="colornavy"/>
          <w:lang w:val="sr-Cyrl-RS"/>
        </w:rPr>
        <w:t>прихватили</w:t>
      </w:r>
      <w:r w:rsidRPr="00E10250">
        <w:rPr>
          <w:rStyle w:val="colornavy"/>
          <w:b/>
          <w:lang w:val="sr-Cyrl-RS"/>
        </w:rPr>
        <w:t xml:space="preserve"> </w:t>
      </w:r>
      <w:r w:rsidRPr="001C6154">
        <w:rPr>
          <w:rStyle w:val="colornavy"/>
          <w:lang w:val="sr-Cyrl-RS"/>
        </w:rPr>
        <w:t>ов</w:t>
      </w:r>
      <w:r>
        <w:rPr>
          <w:rStyle w:val="colornavy"/>
          <w:lang w:val="sr-Cyrl-RS"/>
        </w:rPr>
        <w:t>ај</w:t>
      </w:r>
      <w:r w:rsidRPr="001C6154">
        <w:rPr>
          <w:rStyle w:val="colornavy"/>
          <w:lang w:val="sr-Cyrl-RS"/>
        </w:rPr>
        <w:t xml:space="preserve"> </w:t>
      </w:r>
      <w:r w:rsidRPr="00E10250">
        <w:rPr>
          <w:rStyle w:val="colornavy"/>
          <w:lang w:val="sr-Cyrl-RS"/>
        </w:rPr>
        <w:t>предлог</w:t>
      </w:r>
      <w:r>
        <w:rPr>
          <w:rStyle w:val="colornavy"/>
          <w:lang w:val="sr-Cyrl-RS"/>
        </w:rPr>
        <w:t>.</w:t>
      </w:r>
    </w:p>
    <w:p w:rsidR="000175FF" w:rsidRDefault="000175FF" w:rsidP="000175F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0175FF" w:rsidRPr="000175FF" w:rsidRDefault="000175FF" w:rsidP="000175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1C1685">
        <w:rPr>
          <w:lang w:val="sr-Cyrl-CS"/>
        </w:rPr>
        <w:t>1</w:t>
      </w:r>
      <w:r w:rsidR="004F07E1">
        <w:rPr>
          <w:lang w:val="sr-Cyrl-CS"/>
        </w:rPr>
        <w:t>0</w:t>
      </w:r>
      <w:r w:rsidR="00ED6222">
        <w:rPr>
          <w:lang w:val="sr-Cyrl-CS"/>
        </w:rPr>
        <w:t>,</w:t>
      </w:r>
      <w:r w:rsidR="001C1685">
        <w:rPr>
          <w:lang w:val="sr-Cyrl-CS"/>
        </w:rPr>
        <w:t>2</w:t>
      </w:r>
      <w:r w:rsidR="004F07E1">
        <w:rPr>
          <w:lang w:val="sr-Cyrl-CS"/>
        </w:rPr>
        <w:t>0</w:t>
      </w:r>
      <w:r w:rsidR="00ED6222"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6B6DBF" w:rsidRDefault="00003EDA">
      <w:pPr>
        <w:rPr>
          <w:lang w:val="sr-Cyrl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sectPr w:rsidR="00024302" w:rsidRPr="006B6DBF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25" w:rsidRDefault="00563625" w:rsidP="00FE4194">
      <w:r>
        <w:separator/>
      </w:r>
    </w:p>
  </w:endnote>
  <w:endnote w:type="continuationSeparator" w:id="0">
    <w:p w:rsidR="00563625" w:rsidRDefault="00563625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25" w:rsidRDefault="00563625" w:rsidP="00FE4194">
      <w:r>
        <w:separator/>
      </w:r>
    </w:p>
  </w:footnote>
  <w:footnote w:type="continuationSeparator" w:id="0">
    <w:p w:rsidR="00563625" w:rsidRDefault="00563625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6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3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175FF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71BD3"/>
    <w:rsid w:val="00274084"/>
    <w:rsid w:val="00280523"/>
    <w:rsid w:val="00280E49"/>
    <w:rsid w:val="002958E5"/>
    <w:rsid w:val="002A3298"/>
    <w:rsid w:val="002B05B8"/>
    <w:rsid w:val="002B59A3"/>
    <w:rsid w:val="002B5D92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75CF3"/>
    <w:rsid w:val="0038177B"/>
    <w:rsid w:val="00392D98"/>
    <w:rsid w:val="003A2F38"/>
    <w:rsid w:val="003B5EB5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D65DB"/>
    <w:rsid w:val="004E1C9D"/>
    <w:rsid w:val="004E36C6"/>
    <w:rsid w:val="004E468A"/>
    <w:rsid w:val="004E5460"/>
    <w:rsid w:val="004E5810"/>
    <w:rsid w:val="004F07E1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3625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E388F"/>
    <w:rsid w:val="006F70CE"/>
    <w:rsid w:val="006F7B72"/>
    <w:rsid w:val="00700DCC"/>
    <w:rsid w:val="0070375E"/>
    <w:rsid w:val="00711154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D2CA4"/>
    <w:rsid w:val="007D2CED"/>
    <w:rsid w:val="007E16D2"/>
    <w:rsid w:val="007F78D0"/>
    <w:rsid w:val="00802859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47C9F"/>
    <w:rsid w:val="00962CA3"/>
    <w:rsid w:val="00964A64"/>
    <w:rsid w:val="00967416"/>
    <w:rsid w:val="009849FE"/>
    <w:rsid w:val="009A5998"/>
    <w:rsid w:val="009C0039"/>
    <w:rsid w:val="009C67C0"/>
    <w:rsid w:val="009C76FC"/>
    <w:rsid w:val="009D64E0"/>
    <w:rsid w:val="009D6DD0"/>
    <w:rsid w:val="009E19F2"/>
    <w:rsid w:val="009E6309"/>
    <w:rsid w:val="009E7F13"/>
    <w:rsid w:val="009F5CE3"/>
    <w:rsid w:val="009F63AE"/>
    <w:rsid w:val="00A1489D"/>
    <w:rsid w:val="00A2200E"/>
    <w:rsid w:val="00A31FAD"/>
    <w:rsid w:val="00A43ED4"/>
    <w:rsid w:val="00A55ACB"/>
    <w:rsid w:val="00A55EC4"/>
    <w:rsid w:val="00A5668F"/>
    <w:rsid w:val="00A56F32"/>
    <w:rsid w:val="00A62640"/>
    <w:rsid w:val="00A63D51"/>
    <w:rsid w:val="00A64F08"/>
    <w:rsid w:val="00A674E2"/>
    <w:rsid w:val="00A67F75"/>
    <w:rsid w:val="00A67FD2"/>
    <w:rsid w:val="00A711F6"/>
    <w:rsid w:val="00A73952"/>
    <w:rsid w:val="00A815B7"/>
    <w:rsid w:val="00A87391"/>
    <w:rsid w:val="00A97973"/>
    <w:rsid w:val="00AA780F"/>
    <w:rsid w:val="00AB68DF"/>
    <w:rsid w:val="00AB7D6E"/>
    <w:rsid w:val="00AC0F27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20269"/>
    <w:rsid w:val="00B21B20"/>
    <w:rsid w:val="00B227E3"/>
    <w:rsid w:val="00B22B65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3D49"/>
    <w:rsid w:val="00BC7987"/>
    <w:rsid w:val="00BD7F4D"/>
    <w:rsid w:val="00BE057A"/>
    <w:rsid w:val="00BE49FF"/>
    <w:rsid w:val="00BE79A4"/>
    <w:rsid w:val="00BF6BC7"/>
    <w:rsid w:val="00C02897"/>
    <w:rsid w:val="00C1358F"/>
    <w:rsid w:val="00C25746"/>
    <w:rsid w:val="00C410C1"/>
    <w:rsid w:val="00C46B58"/>
    <w:rsid w:val="00C50D15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7DEB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B3D49"/>
    <w:rsid w:val="00DC341D"/>
    <w:rsid w:val="00DC714A"/>
    <w:rsid w:val="00DE0019"/>
    <w:rsid w:val="00DE2AAF"/>
    <w:rsid w:val="00DE7413"/>
    <w:rsid w:val="00DF553E"/>
    <w:rsid w:val="00E03E05"/>
    <w:rsid w:val="00E04C07"/>
    <w:rsid w:val="00E10250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80E42"/>
    <w:rsid w:val="00F95010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5010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91</cp:revision>
  <cp:lastPrinted>2017-09-28T10:00:00Z</cp:lastPrinted>
  <dcterms:created xsi:type="dcterms:W3CDTF">2016-09-28T10:32:00Z</dcterms:created>
  <dcterms:modified xsi:type="dcterms:W3CDTF">2019-12-17T11:46:00Z</dcterms:modified>
</cp:coreProperties>
</file>